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9CF6" w14:textId="71B3EE6F" w:rsidR="00C348EC" w:rsidRDefault="00C348EC" w:rsidP="00E94983">
      <w:pPr>
        <w:spacing w:before="100" w:beforeAutospacing="1" w:after="100" w:afterAutospacing="1" w:line="240" w:lineRule="auto"/>
        <w:rPr>
          <w:rFonts w:ascii="Times New Roman" w:eastAsia="Times New Roman" w:hAnsi="Times New Roman" w:cs="Times New Roman"/>
          <w:sz w:val="24"/>
          <w:szCs w:val="24"/>
        </w:rPr>
      </w:pPr>
      <w:r w:rsidRPr="00C348EC">
        <w:rPr>
          <w:rFonts w:ascii="Times New Roman" w:eastAsia="Times New Roman" w:hAnsi="Times New Roman" w:cs="Times New Roman"/>
          <w:sz w:val="24"/>
          <w:szCs w:val="24"/>
        </w:rPr>
        <w:t>https://www.theamericanconservative.com/the-gathering-storm/</w:t>
      </w:r>
    </w:p>
    <w:p w14:paraId="07263EF8" w14:textId="50BB7078"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94983">
        <w:rPr>
          <w:rFonts w:ascii="Times New Roman" w:eastAsia="Times New Roman" w:hAnsi="Times New Roman" w:cs="Times New Roman"/>
          <w:sz w:val="24"/>
          <w:szCs w:val="24"/>
        </w:rPr>
        <w:t xml:space="preserve">he crisis of American national power has begun. America’s economy is </w:t>
      </w:r>
      <w:hyperlink r:id="rId4" w:tgtFrame="_blank" w:history="1">
        <w:r w:rsidRPr="00E94983">
          <w:rPr>
            <w:rFonts w:ascii="Times New Roman" w:eastAsia="Times New Roman" w:hAnsi="Times New Roman" w:cs="Times New Roman"/>
            <w:color w:val="0000FF"/>
            <w:sz w:val="24"/>
            <w:szCs w:val="24"/>
            <w:u w:val="single"/>
          </w:rPr>
          <w:t>tipping over</w:t>
        </w:r>
      </w:hyperlink>
      <w:r w:rsidRPr="00E94983">
        <w:rPr>
          <w:rFonts w:ascii="Times New Roman" w:eastAsia="Times New Roman" w:hAnsi="Times New Roman" w:cs="Times New Roman"/>
          <w:sz w:val="24"/>
          <w:szCs w:val="24"/>
        </w:rPr>
        <w:t xml:space="preserve">, and Western </w:t>
      </w:r>
      <w:hyperlink r:id="rId5" w:anchor=":~:text=%E2%80%9CIf%20interest%20rates%20move%20higher,at%20U.S.%20Bank%20Wealth%20Management." w:tgtFrame="_blank" w:history="1">
        <w:r w:rsidRPr="00E94983">
          <w:rPr>
            <w:rFonts w:ascii="Times New Roman" w:eastAsia="Times New Roman" w:hAnsi="Times New Roman" w:cs="Times New Roman"/>
            <w:color w:val="0000FF"/>
            <w:sz w:val="24"/>
            <w:szCs w:val="24"/>
            <w:u w:val="single"/>
          </w:rPr>
          <w:t>financial markets</w:t>
        </w:r>
      </w:hyperlink>
      <w:r w:rsidRPr="00E94983">
        <w:rPr>
          <w:rFonts w:ascii="Times New Roman" w:eastAsia="Times New Roman" w:hAnsi="Times New Roman" w:cs="Times New Roman"/>
          <w:sz w:val="24"/>
          <w:szCs w:val="24"/>
        </w:rPr>
        <w:t xml:space="preserve"> are quietly </w:t>
      </w:r>
      <w:hyperlink r:id="rId6" w:tgtFrame="_blank" w:history="1">
        <w:r w:rsidRPr="00E94983">
          <w:rPr>
            <w:rFonts w:ascii="Times New Roman" w:eastAsia="Times New Roman" w:hAnsi="Times New Roman" w:cs="Times New Roman"/>
            <w:color w:val="0000FF"/>
            <w:sz w:val="24"/>
            <w:szCs w:val="24"/>
            <w:u w:val="single"/>
          </w:rPr>
          <w:t>panicking</w:t>
        </w:r>
      </w:hyperlink>
      <w:r w:rsidRPr="00E94983">
        <w:rPr>
          <w:rFonts w:ascii="Times New Roman" w:eastAsia="Times New Roman" w:hAnsi="Times New Roman" w:cs="Times New Roman"/>
          <w:sz w:val="24"/>
          <w:szCs w:val="24"/>
        </w:rPr>
        <w:t>. Imperiled by rising interest rates, mortgage-backed securities and U.S. Treasuries are losing their value. The market’s proverbial “</w:t>
      </w:r>
      <w:hyperlink r:id="rId7" w:tgtFrame="_blank" w:history="1">
        <w:r w:rsidRPr="00E94983">
          <w:rPr>
            <w:rFonts w:ascii="Times New Roman" w:eastAsia="Times New Roman" w:hAnsi="Times New Roman" w:cs="Times New Roman"/>
            <w:color w:val="0000FF"/>
            <w:sz w:val="24"/>
            <w:szCs w:val="24"/>
            <w:u w:val="single"/>
          </w:rPr>
          <w:t>vibes</w:t>
        </w:r>
      </w:hyperlink>
      <w:r w:rsidRPr="00E94983">
        <w:rPr>
          <w:rFonts w:ascii="Times New Roman" w:eastAsia="Times New Roman" w:hAnsi="Times New Roman" w:cs="Times New Roman"/>
          <w:sz w:val="24"/>
          <w:szCs w:val="24"/>
        </w:rPr>
        <w:t>”—feelings, emotions, beliefs, and psychological penchants—suggest a dark turn is underway inside the American economy.</w:t>
      </w:r>
    </w:p>
    <w:p w14:paraId="614A516F"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American national power is measured as much by American military capability as by economic potential and performance. The growing realization that American and </w:t>
      </w:r>
      <w:hyperlink r:id="rId8" w:tgtFrame="_blank" w:history="1">
        <w:r w:rsidRPr="00E94983">
          <w:rPr>
            <w:rFonts w:ascii="Times New Roman" w:eastAsia="Times New Roman" w:hAnsi="Times New Roman" w:cs="Times New Roman"/>
            <w:color w:val="0000FF"/>
            <w:sz w:val="24"/>
            <w:szCs w:val="24"/>
            <w:u w:val="single"/>
          </w:rPr>
          <w:t>European military-industrial capacity</w:t>
        </w:r>
      </w:hyperlink>
      <w:r w:rsidRPr="00E94983">
        <w:rPr>
          <w:rFonts w:ascii="Times New Roman" w:eastAsia="Times New Roman" w:hAnsi="Times New Roman" w:cs="Times New Roman"/>
          <w:sz w:val="24"/>
          <w:szCs w:val="24"/>
        </w:rPr>
        <w:t xml:space="preserve"> cannot keep up </w:t>
      </w:r>
      <w:hyperlink r:id="rId9" w:history="1">
        <w:r w:rsidRPr="00E94983">
          <w:rPr>
            <w:rFonts w:ascii="Times New Roman" w:eastAsia="Times New Roman" w:hAnsi="Times New Roman" w:cs="Times New Roman"/>
            <w:color w:val="0000FF"/>
            <w:sz w:val="24"/>
            <w:szCs w:val="24"/>
            <w:u w:val="single"/>
          </w:rPr>
          <w:t xml:space="preserve">with </w:t>
        </w:r>
      </w:hyperlink>
      <w:hyperlink r:id="rId10" w:tgtFrame="_blank" w:history="1">
        <w:r w:rsidRPr="00E94983">
          <w:rPr>
            <w:rFonts w:ascii="Times New Roman" w:eastAsia="Times New Roman" w:hAnsi="Times New Roman" w:cs="Times New Roman"/>
            <w:color w:val="0000FF"/>
            <w:sz w:val="24"/>
            <w:szCs w:val="24"/>
            <w:u w:val="single"/>
          </w:rPr>
          <w:t>Ukrainian</w:t>
        </w:r>
      </w:hyperlink>
      <w:hyperlink r:id="rId11" w:history="1">
        <w:r w:rsidRPr="00E94983">
          <w:rPr>
            <w:rFonts w:ascii="Times New Roman" w:eastAsia="Times New Roman" w:hAnsi="Times New Roman" w:cs="Times New Roman"/>
            <w:color w:val="0000FF"/>
            <w:sz w:val="24"/>
            <w:szCs w:val="24"/>
            <w:u w:val="single"/>
          </w:rPr>
          <w:t xml:space="preserve"> demands for ammunition</w:t>
        </w:r>
      </w:hyperlink>
      <w:r w:rsidRPr="00E94983">
        <w:rPr>
          <w:rFonts w:ascii="Times New Roman" w:eastAsia="Times New Roman" w:hAnsi="Times New Roman" w:cs="Times New Roman"/>
          <w:sz w:val="24"/>
          <w:szCs w:val="24"/>
        </w:rPr>
        <w:t xml:space="preserve"> and equipment is an ominous signal to send during a proxy war that Washington insists its Ukrainian surrogate is winning.</w:t>
      </w:r>
    </w:p>
    <w:p w14:paraId="7B230901" w14:textId="77777777" w:rsidR="00E94983" w:rsidRPr="00E94983" w:rsidRDefault="00E94983" w:rsidP="00E94983">
      <w:pPr>
        <w:spacing w:after="0"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Advertisement </w:t>
      </w:r>
    </w:p>
    <w:p w14:paraId="0A1D6AF8"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Russian economy-of-force operations in southern Ukraine appear to have successfully ground down attacking Ukrainian forces with the minimal expenditure of Russian lives and resources. While Russia’s implementation of </w:t>
      </w:r>
      <w:hyperlink r:id="rId12" w:tgtFrame="_blank" w:history="1">
        <w:r w:rsidRPr="00E94983">
          <w:rPr>
            <w:rFonts w:ascii="Times New Roman" w:eastAsia="Times New Roman" w:hAnsi="Times New Roman" w:cs="Times New Roman"/>
            <w:color w:val="0000FF"/>
            <w:sz w:val="24"/>
            <w:szCs w:val="24"/>
            <w:u w:val="single"/>
          </w:rPr>
          <w:t>attrition warfare</w:t>
        </w:r>
      </w:hyperlink>
      <w:r w:rsidRPr="00E94983">
        <w:rPr>
          <w:rFonts w:ascii="Times New Roman" w:eastAsia="Times New Roman" w:hAnsi="Times New Roman" w:cs="Times New Roman"/>
          <w:sz w:val="24"/>
          <w:szCs w:val="24"/>
        </w:rPr>
        <w:t xml:space="preserve"> worked brilliantly, Russia mobilized </w:t>
      </w:r>
      <w:hyperlink r:id="rId13" w:tgtFrame="_blank" w:history="1">
        <w:r w:rsidRPr="00E94983">
          <w:rPr>
            <w:rFonts w:ascii="Times New Roman" w:eastAsia="Times New Roman" w:hAnsi="Times New Roman" w:cs="Times New Roman"/>
            <w:color w:val="0000FF"/>
            <w:sz w:val="24"/>
            <w:szCs w:val="24"/>
            <w:u w:val="single"/>
          </w:rPr>
          <w:t>its reserves of men and equipment</w:t>
        </w:r>
      </w:hyperlink>
      <w:r w:rsidRPr="00E94983">
        <w:rPr>
          <w:rFonts w:ascii="Times New Roman" w:eastAsia="Times New Roman" w:hAnsi="Times New Roman" w:cs="Times New Roman"/>
          <w:sz w:val="24"/>
          <w:szCs w:val="24"/>
        </w:rPr>
        <w:t xml:space="preserve"> to field a force that is several magnitudes larger and significantly more lethal than it was a year ago.</w:t>
      </w:r>
    </w:p>
    <w:p w14:paraId="259D6C76"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Russia’s massive arsenal of artillery systems including rockets, missiles, and drones linked to overhead surveillance platforms </w:t>
      </w:r>
      <w:hyperlink r:id="rId14" w:tgtFrame="_blank" w:history="1">
        <w:r w:rsidRPr="00E94983">
          <w:rPr>
            <w:rFonts w:ascii="Times New Roman" w:eastAsia="Times New Roman" w:hAnsi="Times New Roman" w:cs="Times New Roman"/>
            <w:color w:val="0000FF"/>
            <w:sz w:val="24"/>
            <w:szCs w:val="24"/>
            <w:u w:val="single"/>
          </w:rPr>
          <w:t>converted Ukrainian soldiers fighting</w:t>
        </w:r>
      </w:hyperlink>
      <w:r w:rsidRPr="00E94983">
        <w:rPr>
          <w:rFonts w:ascii="Times New Roman" w:eastAsia="Times New Roman" w:hAnsi="Times New Roman" w:cs="Times New Roman"/>
          <w:sz w:val="24"/>
          <w:szCs w:val="24"/>
        </w:rPr>
        <w:t xml:space="preserve"> to retain the northern edge of the Donbas into pop-up targets. How many </w:t>
      </w:r>
      <w:hyperlink r:id="rId15" w:tgtFrame="_blank" w:history="1">
        <w:r w:rsidRPr="00E94983">
          <w:rPr>
            <w:rFonts w:ascii="Times New Roman" w:eastAsia="Times New Roman" w:hAnsi="Times New Roman" w:cs="Times New Roman"/>
            <w:color w:val="0000FF"/>
            <w:sz w:val="24"/>
            <w:szCs w:val="24"/>
            <w:u w:val="single"/>
          </w:rPr>
          <w:t>Ukrainian soldiers have died</w:t>
        </w:r>
      </w:hyperlink>
      <w:r w:rsidRPr="00E94983">
        <w:rPr>
          <w:rFonts w:ascii="Times New Roman" w:eastAsia="Times New Roman" w:hAnsi="Times New Roman" w:cs="Times New Roman"/>
          <w:sz w:val="24"/>
          <w:szCs w:val="24"/>
        </w:rPr>
        <w:t xml:space="preserve"> is unknown, but </w:t>
      </w:r>
      <w:hyperlink r:id="rId16" w:tgtFrame="_blank" w:history="1">
        <w:r w:rsidRPr="00E94983">
          <w:rPr>
            <w:rFonts w:ascii="Times New Roman" w:eastAsia="Times New Roman" w:hAnsi="Times New Roman" w:cs="Times New Roman"/>
            <w:color w:val="0000FF"/>
            <w:sz w:val="24"/>
            <w:szCs w:val="24"/>
            <w:u w:val="single"/>
          </w:rPr>
          <w:t>one recent estimate</w:t>
        </w:r>
      </w:hyperlink>
      <w:r w:rsidRPr="00E94983">
        <w:rPr>
          <w:rFonts w:ascii="Times New Roman" w:eastAsia="Times New Roman" w:hAnsi="Times New Roman" w:cs="Times New Roman"/>
          <w:sz w:val="24"/>
          <w:szCs w:val="24"/>
        </w:rPr>
        <w:t xml:space="preserve"> wagers between 150,000-200,000 Ukrainians have been killed in action since the war began, while </w:t>
      </w:r>
      <w:hyperlink r:id="rId17" w:history="1">
        <w:r w:rsidRPr="00E94983">
          <w:rPr>
            <w:rFonts w:ascii="Times New Roman" w:eastAsia="Times New Roman" w:hAnsi="Times New Roman" w:cs="Times New Roman"/>
            <w:color w:val="0000FF"/>
            <w:sz w:val="24"/>
            <w:szCs w:val="24"/>
            <w:u w:val="single"/>
          </w:rPr>
          <w:t>another</w:t>
        </w:r>
      </w:hyperlink>
      <w:r w:rsidRPr="00E94983">
        <w:rPr>
          <w:rFonts w:ascii="Times New Roman" w:eastAsia="Times New Roman" w:hAnsi="Times New Roman" w:cs="Times New Roman"/>
          <w:sz w:val="24"/>
          <w:szCs w:val="24"/>
        </w:rPr>
        <w:t xml:space="preserve"> estimates about 250,000.</w:t>
      </w:r>
    </w:p>
    <w:p w14:paraId="23569F78"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Given </w:t>
      </w:r>
      <w:hyperlink r:id="rId18" w:tgtFrame="_blank" w:history="1">
        <w:r w:rsidRPr="00E94983">
          <w:rPr>
            <w:rFonts w:ascii="Times New Roman" w:eastAsia="Times New Roman" w:hAnsi="Times New Roman" w:cs="Times New Roman"/>
            <w:color w:val="0000FF"/>
            <w:sz w:val="24"/>
            <w:szCs w:val="24"/>
            <w:u w:val="single"/>
          </w:rPr>
          <w:t>the glaring weakness of NATO</w:t>
        </w:r>
      </w:hyperlink>
      <w:r w:rsidRPr="00E94983">
        <w:rPr>
          <w:rFonts w:ascii="Times New Roman" w:eastAsia="Times New Roman" w:hAnsi="Times New Roman" w:cs="Times New Roman"/>
          <w:sz w:val="24"/>
          <w:szCs w:val="24"/>
        </w:rPr>
        <w:t xml:space="preserve"> members’ ground, air, and air defense forces, an unwanted war with Russia could easily bring hundreds of thousands of </w:t>
      </w:r>
      <w:hyperlink r:id="rId19" w:tgtFrame="_blank" w:history="1">
        <w:r w:rsidRPr="00E94983">
          <w:rPr>
            <w:rFonts w:ascii="Times New Roman" w:eastAsia="Times New Roman" w:hAnsi="Times New Roman" w:cs="Times New Roman"/>
            <w:color w:val="0000FF"/>
            <w:sz w:val="24"/>
            <w:szCs w:val="24"/>
            <w:u w:val="single"/>
          </w:rPr>
          <w:t>Russian Troops to the Polish border</w:t>
        </w:r>
      </w:hyperlink>
      <w:r w:rsidRPr="00E94983">
        <w:rPr>
          <w:rFonts w:ascii="Times New Roman" w:eastAsia="Times New Roman" w:hAnsi="Times New Roman" w:cs="Times New Roman"/>
          <w:sz w:val="24"/>
          <w:szCs w:val="24"/>
        </w:rPr>
        <w:t>, NATO’s Eastern Frontier. This is not an outcome Washington promised its European allies, but it’s now a real possibility.</w:t>
      </w:r>
    </w:p>
    <w:p w14:paraId="4D3085B3"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In contrast to the Soviet Union’s </w:t>
      </w:r>
      <w:proofErr w:type="spellStart"/>
      <w:r w:rsidRPr="00E94983">
        <w:rPr>
          <w:rFonts w:ascii="Times New Roman" w:eastAsia="Times New Roman" w:hAnsi="Times New Roman" w:cs="Times New Roman"/>
          <w:sz w:val="24"/>
          <w:szCs w:val="24"/>
        </w:rPr>
        <w:t>hamfisted</w:t>
      </w:r>
      <w:proofErr w:type="spellEnd"/>
      <w:r w:rsidRPr="00E94983">
        <w:rPr>
          <w:rFonts w:ascii="Times New Roman" w:eastAsia="Times New Roman" w:hAnsi="Times New Roman" w:cs="Times New Roman"/>
          <w:sz w:val="24"/>
          <w:szCs w:val="24"/>
        </w:rPr>
        <w:t xml:space="preserve"> and ideologically driven foreign policymaking and execution, contemporary </w:t>
      </w:r>
      <w:hyperlink r:id="rId20" w:tgtFrame="_blank" w:history="1">
        <w:r w:rsidRPr="00E94983">
          <w:rPr>
            <w:rFonts w:ascii="Times New Roman" w:eastAsia="Times New Roman" w:hAnsi="Times New Roman" w:cs="Times New Roman"/>
            <w:color w:val="0000FF"/>
            <w:sz w:val="24"/>
            <w:szCs w:val="24"/>
            <w:u w:val="single"/>
          </w:rPr>
          <w:t>Russia has skillfully cultivated</w:t>
        </w:r>
      </w:hyperlink>
      <w:r w:rsidRPr="00E94983">
        <w:rPr>
          <w:rFonts w:ascii="Times New Roman" w:eastAsia="Times New Roman" w:hAnsi="Times New Roman" w:cs="Times New Roman"/>
          <w:sz w:val="24"/>
          <w:szCs w:val="24"/>
        </w:rPr>
        <w:t xml:space="preserve"> support for its cause in Latin America, Africa, the Middle East, and South Asia. The fact that the West’s economic sanctions </w:t>
      </w:r>
      <w:hyperlink r:id="rId21" w:tgtFrame="_blank" w:history="1">
        <w:r w:rsidRPr="00E94983">
          <w:rPr>
            <w:rFonts w:ascii="Times New Roman" w:eastAsia="Times New Roman" w:hAnsi="Times New Roman" w:cs="Times New Roman"/>
            <w:color w:val="0000FF"/>
            <w:sz w:val="24"/>
            <w:szCs w:val="24"/>
            <w:u w:val="single"/>
          </w:rPr>
          <w:t>damaged the U.S. and European economies</w:t>
        </w:r>
      </w:hyperlink>
      <w:r w:rsidRPr="00E94983">
        <w:rPr>
          <w:rFonts w:ascii="Times New Roman" w:eastAsia="Times New Roman" w:hAnsi="Times New Roman" w:cs="Times New Roman"/>
          <w:sz w:val="24"/>
          <w:szCs w:val="24"/>
        </w:rPr>
        <w:t xml:space="preserve"> while turning the Russian ruble into one of the international system’s strongest currencies has hardly enhanced Washington’s global standing.</w:t>
      </w:r>
    </w:p>
    <w:p w14:paraId="59860C54"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Biden’s policy of forcibly pushing NATO to Russia’s borders forged a strong commonality of security and trade interests between Moscow and Beijing that is attracting strategic partners in South Asia like India, and partners like Brazil in Latin America. The global economic implications for the </w:t>
      </w:r>
      <w:hyperlink r:id="rId22" w:tgtFrame="_blank" w:history="1">
        <w:r w:rsidRPr="00E94983">
          <w:rPr>
            <w:rFonts w:ascii="Times New Roman" w:eastAsia="Times New Roman" w:hAnsi="Times New Roman" w:cs="Times New Roman"/>
            <w:color w:val="0000FF"/>
            <w:sz w:val="24"/>
            <w:szCs w:val="24"/>
            <w:u w:val="single"/>
          </w:rPr>
          <w:t>emerging Russo-Chinese axis</w:t>
        </w:r>
      </w:hyperlink>
      <w:r w:rsidRPr="00E94983">
        <w:rPr>
          <w:rFonts w:ascii="Times New Roman" w:eastAsia="Times New Roman" w:hAnsi="Times New Roman" w:cs="Times New Roman"/>
          <w:sz w:val="24"/>
          <w:szCs w:val="24"/>
        </w:rPr>
        <w:t xml:space="preserve"> and their planned industrial revolution for some 3.9 billion people in the Shanghai Cooperation Organization (SCO) are profound.</w:t>
      </w:r>
    </w:p>
    <w:p w14:paraId="0693C65D" w14:textId="77777777" w:rsidR="00E94983" w:rsidRPr="00E94983" w:rsidRDefault="00E94983" w:rsidP="00E94983">
      <w:pPr>
        <w:spacing w:after="0"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Advertisement </w:t>
      </w:r>
    </w:p>
    <w:p w14:paraId="6E2D9B13"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In sum, Washington’s military strategy to weaken, isolate, or even destroy Russia is a colossal failure and the failure puts Washington’s proxy war with Russia on a truly dangerous path. To </w:t>
      </w:r>
      <w:r w:rsidRPr="00E94983">
        <w:rPr>
          <w:rFonts w:ascii="Times New Roman" w:eastAsia="Times New Roman" w:hAnsi="Times New Roman" w:cs="Times New Roman"/>
          <w:sz w:val="24"/>
          <w:szCs w:val="24"/>
        </w:rPr>
        <w:lastRenderedPageBreak/>
        <w:t xml:space="preserve">press on, undeterred in the face of Ukraine’s descent into oblivion, ignores three metastasizing threats: 1. Persistently </w:t>
      </w:r>
      <w:hyperlink r:id="rId23" w:tgtFrame="_blank" w:history="1">
        <w:r w:rsidRPr="00E94983">
          <w:rPr>
            <w:rFonts w:ascii="Times New Roman" w:eastAsia="Times New Roman" w:hAnsi="Times New Roman" w:cs="Times New Roman"/>
            <w:color w:val="0000FF"/>
            <w:sz w:val="24"/>
            <w:szCs w:val="24"/>
            <w:u w:val="single"/>
          </w:rPr>
          <w:t>high inflation and rising interest rates</w:t>
        </w:r>
      </w:hyperlink>
      <w:r w:rsidRPr="00E94983">
        <w:rPr>
          <w:rFonts w:ascii="Times New Roman" w:eastAsia="Times New Roman" w:hAnsi="Times New Roman" w:cs="Times New Roman"/>
          <w:sz w:val="24"/>
          <w:szCs w:val="24"/>
        </w:rPr>
        <w:t xml:space="preserve"> that signal economic weakness. (The first </w:t>
      </w:r>
      <w:hyperlink r:id="rId24" w:tgtFrame="_blank" w:history="1">
        <w:r w:rsidRPr="00E94983">
          <w:rPr>
            <w:rFonts w:ascii="Times New Roman" w:eastAsia="Times New Roman" w:hAnsi="Times New Roman" w:cs="Times New Roman"/>
            <w:color w:val="0000FF"/>
            <w:sz w:val="24"/>
            <w:szCs w:val="24"/>
            <w:u w:val="single"/>
          </w:rPr>
          <w:t>American bank failure</w:t>
        </w:r>
      </w:hyperlink>
      <w:r w:rsidRPr="00E94983">
        <w:rPr>
          <w:rFonts w:ascii="Times New Roman" w:eastAsia="Times New Roman" w:hAnsi="Times New Roman" w:cs="Times New Roman"/>
          <w:sz w:val="24"/>
          <w:szCs w:val="24"/>
        </w:rPr>
        <w:t xml:space="preserve"> since 2020 is a reminder of U.S. financial fragility.) 2. The threat to stability and prosperity inside European societies already reeling from several waves of </w:t>
      </w:r>
      <w:hyperlink r:id="rId25" w:tgtFrame="_blank" w:history="1">
        <w:r w:rsidRPr="00E94983">
          <w:rPr>
            <w:rFonts w:ascii="Times New Roman" w:eastAsia="Times New Roman" w:hAnsi="Times New Roman" w:cs="Times New Roman"/>
            <w:color w:val="0000FF"/>
            <w:sz w:val="24"/>
            <w:szCs w:val="24"/>
            <w:u w:val="single"/>
          </w:rPr>
          <w:t>unwanted refugees/migrants</w:t>
        </w:r>
      </w:hyperlink>
      <w:r w:rsidRPr="00E94983">
        <w:rPr>
          <w:rFonts w:ascii="Times New Roman" w:eastAsia="Times New Roman" w:hAnsi="Times New Roman" w:cs="Times New Roman"/>
          <w:sz w:val="24"/>
          <w:szCs w:val="24"/>
        </w:rPr>
        <w:t xml:space="preserve">. 3. The threat of a </w:t>
      </w:r>
      <w:hyperlink r:id="rId26" w:tgtFrame="_blank" w:history="1">
        <w:r w:rsidRPr="00E94983">
          <w:rPr>
            <w:rFonts w:ascii="Times New Roman" w:eastAsia="Times New Roman" w:hAnsi="Times New Roman" w:cs="Times New Roman"/>
            <w:color w:val="0000FF"/>
            <w:sz w:val="24"/>
            <w:szCs w:val="24"/>
            <w:u w:val="single"/>
          </w:rPr>
          <w:t>wider European war</w:t>
        </w:r>
      </w:hyperlink>
      <w:r w:rsidRPr="00E94983">
        <w:rPr>
          <w:rFonts w:ascii="Times New Roman" w:eastAsia="Times New Roman" w:hAnsi="Times New Roman" w:cs="Times New Roman"/>
          <w:sz w:val="24"/>
          <w:szCs w:val="24"/>
        </w:rPr>
        <w:t>.</w:t>
      </w:r>
    </w:p>
    <w:p w14:paraId="66A31811"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Inside presidential administrations, there are always competing factions urging the president to adopt a particular course of action. Observers on the outside seldom know with certainty which faction exerts the most influence, but there are figures in the Biden administration seeking an off-ramp from involvement in Ukraine. Even </w:t>
      </w:r>
      <w:hyperlink r:id="rId27" w:tgtFrame="_blank" w:history="1">
        <w:r w:rsidRPr="00E94983">
          <w:rPr>
            <w:rFonts w:ascii="Times New Roman" w:eastAsia="Times New Roman" w:hAnsi="Times New Roman" w:cs="Times New Roman"/>
            <w:color w:val="0000FF"/>
            <w:sz w:val="24"/>
            <w:szCs w:val="24"/>
            <w:u w:val="single"/>
          </w:rPr>
          <w:t>Secretary of State Antony Blinken, a rabid supporter</w:t>
        </w:r>
      </w:hyperlink>
      <w:r w:rsidRPr="00E94983">
        <w:rPr>
          <w:rFonts w:ascii="Times New Roman" w:eastAsia="Times New Roman" w:hAnsi="Times New Roman" w:cs="Times New Roman"/>
          <w:sz w:val="24"/>
          <w:szCs w:val="24"/>
        </w:rPr>
        <w:t xml:space="preserve"> of the proxy war with Moscow, recognizes that Ukrainian President Volodymyr Zelensky’s demand that the West help him recapture Crimea is a red line for Putin that might lead to a dramatic escalation from Moscow.</w:t>
      </w:r>
    </w:p>
    <w:p w14:paraId="19DF413C"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Backing down from the Biden administration’s malignant and asinine demands for a humiliating Russian withdrawal from eastern Ukraine before peace talks can convene is a step Washington refuses to take. Yet it must be taken. The higher </w:t>
      </w:r>
      <w:hyperlink r:id="rId28" w:tgtFrame="_blank" w:history="1">
        <w:r w:rsidRPr="00E94983">
          <w:rPr>
            <w:rFonts w:ascii="Times New Roman" w:eastAsia="Times New Roman" w:hAnsi="Times New Roman" w:cs="Times New Roman"/>
            <w:color w:val="0000FF"/>
            <w:sz w:val="24"/>
            <w:szCs w:val="24"/>
            <w:u w:val="single"/>
          </w:rPr>
          <w:t>interest rates rise</w:t>
        </w:r>
      </w:hyperlink>
      <w:r w:rsidRPr="00E94983">
        <w:rPr>
          <w:rFonts w:ascii="Times New Roman" w:eastAsia="Times New Roman" w:hAnsi="Times New Roman" w:cs="Times New Roman"/>
          <w:sz w:val="24"/>
          <w:szCs w:val="24"/>
        </w:rPr>
        <w:t xml:space="preserve">, and the more Washington spends at home and abroad </w:t>
      </w:r>
      <w:hyperlink r:id="rId29" w:tgtFrame="_blank" w:history="1">
        <w:r w:rsidRPr="00E94983">
          <w:rPr>
            <w:rFonts w:ascii="Times New Roman" w:eastAsia="Times New Roman" w:hAnsi="Times New Roman" w:cs="Times New Roman"/>
            <w:color w:val="0000FF"/>
            <w:sz w:val="24"/>
            <w:szCs w:val="24"/>
            <w:u w:val="single"/>
          </w:rPr>
          <w:t>to prosecute the war</w:t>
        </w:r>
      </w:hyperlink>
      <w:r w:rsidRPr="00E94983">
        <w:rPr>
          <w:rFonts w:ascii="Times New Roman" w:eastAsia="Times New Roman" w:hAnsi="Times New Roman" w:cs="Times New Roman"/>
          <w:sz w:val="24"/>
          <w:szCs w:val="24"/>
        </w:rPr>
        <w:t xml:space="preserve"> in Ukraine, the closer American society moves toward internal political and social turmoil. These are </w:t>
      </w:r>
      <w:hyperlink r:id="rId30" w:tgtFrame="_blank" w:history="1">
        <w:r w:rsidRPr="00E94983">
          <w:rPr>
            <w:rFonts w:ascii="Times New Roman" w:eastAsia="Times New Roman" w:hAnsi="Times New Roman" w:cs="Times New Roman"/>
            <w:color w:val="0000FF"/>
            <w:sz w:val="24"/>
            <w:szCs w:val="24"/>
            <w:u w:val="single"/>
          </w:rPr>
          <w:t>dangerous conditions</w:t>
        </w:r>
      </w:hyperlink>
      <w:r w:rsidRPr="00E94983">
        <w:rPr>
          <w:rFonts w:ascii="Times New Roman" w:eastAsia="Times New Roman" w:hAnsi="Times New Roman" w:cs="Times New Roman"/>
          <w:sz w:val="24"/>
          <w:szCs w:val="24"/>
        </w:rPr>
        <w:t xml:space="preserve"> for any republic.</w:t>
      </w:r>
    </w:p>
    <w:p w14:paraId="24D65458" w14:textId="77777777" w:rsidR="00E94983" w:rsidRPr="00E94983" w:rsidRDefault="00E94983" w:rsidP="00E94983">
      <w:pPr>
        <w:spacing w:before="100" w:beforeAutospacing="1" w:after="100" w:afterAutospacing="1" w:line="240" w:lineRule="auto"/>
        <w:outlineLvl w:val="3"/>
        <w:rPr>
          <w:rFonts w:ascii="Times New Roman" w:eastAsia="Times New Roman" w:hAnsi="Times New Roman" w:cs="Times New Roman"/>
          <w:b/>
          <w:bCs/>
          <w:sz w:val="24"/>
          <w:szCs w:val="24"/>
        </w:rPr>
      </w:pPr>
      <w:r w:rsidRPr="00E94983">
        <w:rPr>
          <w:rFonts w:ascii="Times New Roman" w:eastAsia="Times New Roman" w:hAnsi="Times New Roman" w:cs="Times New Roman"/>
          <w:b/>
          <w:bCs/>
          <w:sz w:val="24"/>
          <w:szCs w:val="24"/>
        </w:rPr>
        <w:t>Subscribe Today</w:t>
      </w:r>
    </w:p>
    <w:p w14:paraId="4D6E7AA0" w14:textId="77777777" w:rsidR="00E94983" w:rsidRPr="00E94983" w:rsidRDefault="00E94983" w:rsidP="00E94983">
      <w:pPr>
        <w:spacing w:before="100" w:beforeAutospacing="1" w:after="100" w:afterAutospacing="1" w:line="240" w:lineRule="auto"/>
        <w:outlineLvl w:val="4"/>
        <w:rPr>
          <w:rFonts w:ascii="Times New Roman" w:eastAsia="Times New Roman" w:hAnsi="Times New Roman" w:cs="Times New Roman"/>
          <w:b/>
          <w:bCs/>
          <w:sz w:val="20"/>
          <w:szCs w:val="20"/>
        </w:rPr>
      </w:pPr>
      <w:r w:rsidRPr="00E94983">
        <w:rPr>
          <w:rFonts w:ascii="Times New Roman" w:eastAsia="Times New Roman" w:hAnsi="Times New Roman" w:cs="Times New Roman"/>
          <w:b/>
          <w:bCs/>
          <w:sz w:val="20"/>
          <w:szCs w:val="20"/>
        </w:rPr>
        <w:t xml:space="preserve">Get weekly emails in your </w:t>
      </w:r>
      <w:proofErr w:type="gramStart"/>
      <w:r w:rsidRPr="00E94983">
        <w:rPr>
          <w:rFonts w:ascii="Times New Roman" w:eastAsia="Times New Roman" w:hAnsi="Times New Roman" w:cs="Times New Roman"/>
          <w:b/>
          <w:bCs/>
          <w:sz w:val="20"/>
          <w:szCs w:val="20"/>
        </w:rPr>
        <w:t>inbox</w:t>
      </w:r>
      <w:proofErr w:type="gramEnd"/>
    </w:p>
    <w:p w14:paraId="226330FB" w14:textId="77777777" w:rsidR="00E94983" w:rsidRPr="00E94983" w:rsidRDefault="00E94983" w:rsidP="00E94983">
      <w:pPr>
        <w:pBdr>
          <w:bottom w:val="single" w:sz="6" w:space="1" w:color="auto"/>
        </w:pBdr>
        <w:spacing w:after="0" w:line="240" w:lineRule="auto"/>
        <w:jc w:val="center"/>
        <w:rPr>
          <w:rFonts w:ascii="Arial" w:eastAsia="Times New Roman" w:hAnsi="Arial" w:cs="Arial"/>
          <w:vanish/>
          <w:sz w:val="16"/>
          <w:szCs w:val="16"/>
        </w:rPr>
      </w:pPr>
      <w:r w:rsidRPr="00E94983">
        <w:rPr>
          <w:rFonts w:ascii="Arial" w:eastAsia="Times New Roman" w:hAnsi="Arial" w:cs="Arial"/>
          <w:vanish/>
          <w:sz w:val="16"/>
          <w:szCs w:val="16"/>
        </w:rPr>
        <w:t>Top of Form</w:t>
      </w:r>
    </w:p>
    <w:p w14:paraId="525AD364" w14:textId="77777777" w:rsidR="00E94983" w:rsidRPr="00E94983" w:rsidRDefault="00E94983" w:rsidP="00E94983">
      <w:pPr>
        <w:spacing w:after="0"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Email Address: </w:t>
      </w:r>
    </w:p>
    <w:p w14:paraId="016C84BD" w14:textId="77777777" w:rsidR="00E94983" w:rsidRPr="00E94983" w:rsidRDefault="00E94983" w:rsidP="00E94983">
      <w:pPr>
        <w:pBdr>
          <w:top w:val="single" w:sz="6" w:space="1" w:color="auto"/>
        </w:pBdr>
        <w:spacing w:after="0" w:line="240" w:lineRule="auto"/>
        <w:jc w:val="center"/>
        <w:rPr>
          <w:rFonts w:ascii="Arial" w:eastAsia="Times New Roman" w:hAnsi="Arial" w:cs="Arial"/>
          <w:vanish/>
          <w:sz w:val="16"/>
          <w:szCs w:val="16"/>
        </w:rPr>
      </w:pPr>
      <w:r w:rsidRPr="00E94983">
        <w:rPr>
          <w:rFonts w:ascii="Arial" w:eastAsia="Times New Roman" w:hAnsi="Arial" w:cs="Arial"/>
          <w:vanish/>
          <w:sz w:val="16"/>
          <w:szCs w:val="16"/>
        </w:rPr>
        <w:t>Bottom of Form</w:t>
      </w:r>
    </w:p>
    <w:p w14:paraId="3B2CFF3B" w14:textId="77777777" w:rsidR="00E94983" w:rsidRPr="00E94983" w:rsidRDefault="00E94983" w:rsidP="00E94983">
      <w:pPr>
        <w:pBdr>
          <w:bottom w:val="single" w:sz="6" w:space="1" w:color="auto"/>
        </w:pBdr>
        <w:spacing w:after="0" w:line="240" w:lineRule="auto"/>
        <w:jc w:val="center"/>
        <w:rPr>
          <w:rFonts w:ascii="Arial" w:eastAsia="Times New Roman" w:hAnsi="Arial" w:cs="Arial"/>
          <w:vanish/>
          <w:sz w:val="16"/>
          <w:szCs w:val="16"/>
        </w:rPr>
      </w:pPr>
      <w:r w:rsidRPr="00E94983">
        <w:rPr>
          <w:rFonts w:ascii="Arial" w:eastAsia="Times New Roman" w:hAnsi="Arial" w:cs="Arial"/>
          <w:vanish/>
          <w:sz w:val="16"/>
          <w:szCs w:val="16"/>
        </w:rPr>
        <w:t>Top of Form</w:t>
      </w:r>
    </w:p>
    <w:p w14:paraId="48485998" w14:textId="58F6F885" w:rsidR="00E94983" w:rsidRPr="00E94983" w:rsidRDefault="00E94983" w:rsidP="00E94983">
      <w:pPr>
        <w:spacing w:after="0"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object w:dxaOrig="1440" w:dyaOrig="1440" w14:anchorId="5CF03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31" o:title=""/>
          </v:shape>
          <w:control r:id="rId32" w:name="DefaultOcxName" w:shapeid="_x0000_i1027"/>
        </w:object>
      </w:r>
    </w:p>
    <w:p w14:paraId="1AA1F563" w14:textId="77777777" w:rsidR="00E94983" w:rsidRPr="00E94983" w:rsidRDefault="00E94983" w:rsidP="00E94983">
      <w:pPr>
        <w:pBdr>
          <w:top w:val="single" w:sz="6" w:space="1" w:color="auto"/>
        </w:pBdr>
        <w:spacing w:after="0" w:line="240" w:lineRule="auto"/>
        <w:jc w:val="center"/>
        <w:rPr>
          <w:rFonts w:ascii="Arial" w:eastAsia="Times New Roman" w:hAnsi="Arial" w:cs="Arial"/>
          <w:vanish/>
          <w:sz w:val="16"/>
          <w:szCs w:val="16"/>
        </w:rPr>
      </w:pPr>
      <w:r w:rsidRPr="00E94983">
        <w:rPr>
          <w:rFonts w:ascii="Arial" w:eastAsia="Times New Roman" w:hAnsi="Arial" w:cs="Arial"/>
          <w:vanish/>
          <w:sz w:val="16"/>
          <w:szCs w:val="16"/>
        </w:rPr>
        <w:t>Bottom of Form</w:t>
      </w:r>
    </w:p>
    <w:p w14:paraId="524F9049"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From all the wreckage and confusion of the last two years, there emerges one undeniable truth. </w:t>
      </w:r>
      <w:hyperlink r:id="rId33" w:tgtFrame="_blank" w:history="1">
        <w:r w:rsidRPr="00E94983">
          <w:rPr>
            <w:rFonts w:ascii="Times New Roman" w:eastAsia="Times New Roman" w:hAnsi="Times New Roman" w:cs="Times New Roman"/>
            <w:color w:val="0000FF"/>
            <w:sz w:val="24"/>
            <w:szCs w:val="24"/>
            <w:u w:val="single"/>
          </w:rPr>
          <w:t>Most Americans are</w:t>
        </w:r>
      </w:hyperlink>
      <w:r w:rsidRPr="00E94983">
        <w:rPr>
          <w:rFonts w:ascii="Times New Roman" w:eastAsia="Times New Roman" w:hAnsi="Times New Roman" w:cs="Times New Roman"/>
          <w:sz w:val="24"/>
          <w:szCs w:val="24"/>
        </w:rPr>
        <w:t xml:space="preserve"> right to be distrustful of and dissatisfied with their government. President Biden comes across as a cardboard cut-out, a stand-in for ideological fanatics in his administration, people that see executive power as the means to </w:t>
      </w:r>
      <w:hyperlink r:id="rId34" w:tgtFrame="_blank" w:history="1">
        <w:r w:rsidRPr="00E94983">
          <w:rPr>
            <w:rFonts w:ascii="Times New Roman" w:eastAsia="Times New Roman" w:hAnsi="Times New Roman" w:cs="Times New Roman"/>
            <w:color w:val="0000FF"/>
            <w:sz w:val="24"/>
            <w:szCs w:val="24"/>
            <w:u w:val="single"/>
          </w:rPr>
          <w:t>silence political opposition</w:t>
        </w:r>
      </w:hyperlink>
      <w:r w:rsidRPr="00E94983">
        <w:rPr>
          <w:rFonts w:ascii="Times New Roman" w:eastAsia="Times New Roman" w:hAnsi="Times New Roman" w:cs="Times New Roman"/>
          <w:sz w:val="24"/>
          <w:szCs w:val="24"/>
        </w:rPr>
        <w:t xml:space="preserve"> and retain permanent control of the federal government.</w:t>
      </w:r>
    </w:p>
    <w:p w14:paraId="515F18A2"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Americans are not fools. They know that members of Congress </w:t>
      </w:r>
      <w:hyperlink r:id="rId35" w:tgtFrame="_blank" w:history="1">
        <w:r w:rsidRPr="00E94983">
          <w:rPr>
            <w:rFonts w:ascii="Times New Roman" w:eastAsia="Times New Roman" w:hAnsi="Times New Roman" w:cs="Times New Roman"/>
            <w:color w:val="0000FF"/>
            <w:sz w:val="24"/>
            <w:szCs w:val="24"/>
            <w:u w:val="single"/>
          </w:rPr>
          <w:t>flagrantly trade stocks</w:t>
        </w:r>
      </w:hyperlink>
      <w:r w:rsidRPr="00E94983">
        <w:rPr>
          <w:rFonts w:ascii="Times New Roman" w:eastAsia="Times New Roman" w:hAnsi="Times New Roman" w:cs="Times New Roman"/>
          <w:sz w:val="24"/>
          <w:szCs w:val="24"/>
        </w:rPr>
        <w:t xml:space="preserve"> based on inside information, creating conflicts of interest that would land most citizens in jail. They also know that since 1965 Washington led them into a series of failed military interventions that severely </w:t>
      </w:r>
      <w:hyperlink r:id="rId36" w:tgtFrame="_blank" w:history="1">
        <w:r w:rsidRPr="00E94983">
          <w:rPr>
            <w:rFonts w:ascii="Times New Roman" w:eastAsia="Times New Roman" w:hAnsi="Times New Roman" w:cs="Times New Roman"/>
            <w:color w:val="0000FF"/>
            <w:sz w:val="24"/>
            <w:szCs w:val="24"/>
            <w:u w:val="single"/>
          </w:rPr>
          <w:t>weakened American</w:t>
        </w:r>
      </w:hyperlink>
      <w:r w:rsidRPr="00E94983">
        <w:rPr>
          <w:rFonts w:ascii="Times New Roman" w:eastAsia="Times New Roman" w:hAnsi="Times New Roman" w:cs="Times New Roman"/>
          <w:sz w:val="24"/>
          <w:szCs w:val="24"/>
        </w:rPr>
        <w:t xml:space="preserve"> political, economic, and military power.</w:t>
      </w:r>
    </w:p>
    <w:p w14:paraId="4840F011"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 xml:space="preserve">Far too many Americans believe they have had no real national leadership since January 21, 2021. It is high time the Biden administration found an off-ramp designed to extricate Washington, D.C., from its proxy Ukrainian war against Russia. It will not be easy. Liberal internationalism or, in its modern guise, “moralizing globalism,” makes prudent diplomacy arduous, but now is the time. In Eastern Europe, the spring rains present both Russian and Ukrainian ground forces with </w:t>
      </w:r>
      <w:hyperlink r:id="rId37" w:tgtFrame="_blank" w:history="1">
        <w:r w:rsidRPr="00E94983">
          <w:rPr>
            <w:rFonts w:ascii="Times New Roman" w:eastAsia="Times New Roman" w:hAnsi="Times New Roman" w:cs="Times New Roman"/>
            <w:color w:val="0000FF"/>
            <w:sz w:val="24"/>
            <w:szCs w:val="24"/>
            <w:u w:val="single"/>
          </w:rPr>
          <w:t>a sea of mud</w:t>
        </w:r>
      </w:hyperlink>
      <w:r w:rsidRPr="00E94983">
        <w:rPr>
          <w:rFonts w:ascii="Times New Roman" w:eastAsia="Times New Roman" w:hAnsi="Times New Roman" w:cs="Times New Roman"/>
          <w:sz w:val="24"/>
          <w:szCs w:val="24"/>
        </w:rPr>
        <w:t xml:space="preserve"> that severely impedes movement. But the Russian High Command is preparing to ensure that when the ground dries and Russian ground forces attack, the operations will achieve an unambiguous decision, making it clear that Washington and its supporters have no chance to rescue the dying regime in Kiev. From then on, negotiations will be extremely difficult, if not impossible.</w:t>
      </w:r>
    </w:p>
    <w:p w14:paraId="7E46A79F" w14:textId="77777777" w:rsidR="00E94983" w:rsidRPr="00E94983" w:rsidRDefault="00E94983" w:rsidP="00E94983">
      <w:pPr>
        <w:spacing w:after="0"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lastRenderedPageBreak/>
        <w:t xml:space="preserve">Advertisement </w:t>
      </w:r>
    </w:p>
    <w:p w14:paraId="77996ABB" w14:textId="77777777" w:rsidR="00E94983" w:rsidRPr="00E94983" w:rsidRDefault="00E94983" w:rsidP="00E94983">
      <w:pPr>
        <w:spacing w:before="100" w:beforeAutospacing="1" w:after="100" w:afterAutospacing="1" w:line="240" w:lineRule="auto"/>
        <w:outlineLvl w:val="2"/>
        <w:rPr>
          <w:rFonts w:ascii="Times New Roman" w:eastAsia="Times New Roman" w:hAnsi="Times New Roman" w:cs="Times New Roman"/>
          <w:b/>
          <w:bCs/>
          <w:sz w:val="27"/>
          <w:szCs w:val="27"/>
        </w:rPr>
      </w:pPr>
      <w:r w:rsidRPr="00E94983">
        <w:rPr>
          <w:rFonts w:ascii="Times New Roman" w:eastAsia="Times New Roman" w:hAnsi="Times New Roman" w:cs="Times New Roman"/>
          <w:b/>
          <w:bCs/>
          <w:sz w:val="27"/>
          <w:szCs w:val="27"/>
        </w:rPr>
        <w:t xml:space="preserve">About The Author </w:t>
      </w:r>
    </w:p>
    <w:p w14:paraId="53A07E65" w14:textId="77777777" w:rsidR="00E94983" w:rsidRPr="00E94983" w:rsidRDefault="00E94983" w:rsidP="00E94983">
      <w:pPr>
        <w:spacing w:before="100" w:beforeAutospacing="1" w:after="100" w:afterAutospacing="1" w:line="240" w:lineRule="auto"/>
        <w:outlineLvl w:val="3"/>
        <w:rPr>
          <w:rFonts w:ascii="Times New Roman" w:eastAsia="Times New Roman" w:hAnsi="Times New Roman" w:cs="Times New Roman"/>
          <w:b/>
          <w:bCs/>
          <w:sz w:val="24"/>
          <w:szCs w:val="24"/>
        </w:rPr>
      </w:pPr>
      <w:r w:rsidRPr="00E94983">
        <w:rPr>
          <w:rFonts w:ascii="Times New Roman" w:eastAsia="Times New Roman" w:hAnsi="Times New Roman" w:cs="Times New Roman"/>
          <w:b/>
          <w:bCs/>
          <w:sz w:val="24"/>
          <w:szCs w:val="24"/>
        </w:rPr>
        <w:t>Douglas Macgregor</w:t>
      </w:r>
    </w:p>
    <w:p w14:paraId="4F1DC946" w14:textId="77777777" w:rsidR="00E94983" w:rsidRPr="00E94983" w:rsidRDefault="00E94983" w:rsidP="00E94983">
      <w:pPr>
        <w:spacing w:before="100" w:beforeAutospacing="1" w:after="100" w:afterAutospacing="1" w:line="240" w:lineRule="auto"/>
        <w:rPr>
          <w:rFonts w:ascii="Times New Roman" w:eastAsia="Times New Roman" w:hAnsi="Times New Roman" w:cs="Times New Roman"/>
          <w:sz w:val="24"/>
          <w:szCs w:val="24"/>
        </w:rPr>
      </w:pPr>
      <w:r w:rsidRPr="00E94983">
        <w:rPr>
          <w:rFonts w:ascii="Times New Roman" w:eastAsia="Times New Roman" w:hAnsi="Times New Roman" w:cs="Times New Roman"/>
          <w:sz w:val="24"/>
          <w:szCs w:val="24"/>
        </w:rPr>
        <w:t>Douglas Macgregor, Col. (ret.) is a senior fellow with </w:t>
      </w:r>
      <w:r w:rsidRPr="00E94983">
        <w:rPr>
          <w:rFonts w:ascii="Times New Roman" w:eastAsia="Times New Roman" w:hAnsi="Times New Roman" w:cs="Times New Roman"/>
          <w:i/>
          <w:iCs/>
          <w:sz w:val="24"/>
          <w:szCs w:val="24"/>
        </w:rPr>
        <w:t>The American Conservative</w:t>
      </w:r>
      <w:r w:rsidRPr="00E94983">
        <w:rPr>
          <w:rFonts w:ascii="Times New Roman" w:eastAsia="Times New Roman" w:hAnsi="Times New Roman" w:cs="Times New Roman"/>
          <w:sz w:val="24"/>
          <w:szCs w:val="24"/>
        </w:rPr>
        <w:t>, the former advisor to the Secretary of Defense in the Trump administration, a decorated combat veteran, and the author of five books.</w:t>
      </w:r>
    </w:p>
    <w:p w14:paraId="44BF6170" w14:textId="77777777" w:rsidR="00E94983" w:rsidRPr="00E94983" w:rsidRDefault="00E94983" w:rsidP="00E94983">
      <w:pPr>
        <w:spacing w:after="0" w:line="240" w:lineRule="auto"/>
        <w:rPr>
          <w:rFonts w:ascii="Times New Roman" w:eastAsia="Times New Roman" w:hAnsi="Times New Roman" w:cs="Times New Roman"/>
          <w:sz w:val="24"/>
          <w:szCs w:val="24"/>
        </w:rPr>
      </w:pPr>
      <w:hyperlink r:id="rId38" w:tgtFrame="_self" w:history="1">
        <w:r w:rsidRPr="00E94983">
          <w:rPr>
            <w:rFonts w:ascii="Times New Roman" w:eastAsia="Times New Roman" w:hAnsi="Times New Roman" w:cs="Times New Roman"/>
            <w:color w:val="0000FF"/>
            <w:sz w:val="24"/>
            <w:szCs w:val="24"/>
            <w:u w:val="single"/>
          </w:rPr>
          <w:t xml:space="preserve">Articles by Douglas </w:t>
        </w:r>
        <w:proofErr w:type="spellStart"/>
        <w:r w:rsidRPr="00E94983">
          <w:rPr>
            <w:rFonts w:ascii="Times New Roman" w:eastAsia="Times New Roman" w:hAnsi="Times New Roman" w:cs="Times New Roman"/>
            <w:i/>
            <w:iCs/>
            <w:color w:val="0000FF"/>
            <w:sz w:val="24"/>
            <w:szCs w:val="24"/>
            <w:u w:val="single"/>
          </w:rPr>
          <w:t>trending_flat</w:t>
        </w:r>
        <w:proofErr w:type="spellEnd"/>
        <w:r w:rsidRPr="00E94983">
          <w:rPr>
            <w:rFonts w:ascii="Times New Roman" w:eastAsia="Times New Roman" w:hAnsi="Times New Roman" w:cs="Times New Roman"/>
            <w:color w:val="0000FF"/>
            <w:sz w:val="24"/>
            <w:szCs w:val="24"/>
            <w:u w:val="single"/>
          </w:rPr>
          <w:t xml:space="preserve"> </w:t>
        </w:r>
      </w:hyperlink>
    </w:p>
    <w:p w14:paraId="68DA86C1" w14:textId="77777777" w:rsidR="000300CB" w:rsidRDefault="000300CB"/>
    <w:sectPr w:rsidR="000300CB" w:rsidSect="008B7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83"/>
    <w:rsid w:val="000300CB"/>
    <w:rsid w:val="00073DB0"/>
    <w:rsid w:val="00607299"/>
    <w:rsid w:val="007A7157"/>
    <w:rsid w:val="008B7BDF"/>
    <w:rsid w:val="00AE732C"/>
    <w:rsid w:val="00C348EC"/>
    <w:rsid w:val="00E9498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01FF"/>
  <w15:chartTrackingRefBased/>
  <w15:docId w15:val="{FAEB48DE-AF09-431B-924E-FAAAF8F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144428">
      <w:bodyDiv w:val="1"/>
      <w:marLeft w:val="0"/>
      <w:marRight w:val="0"/>
      <w:marTop w:val="0"/>
      <w:marBottom w:val="0"/>
      <w:divBdr>
        <w:top w:val="none" w:sz="0" w:space="0" w:color="auto"/>
        <w:left w:val="none" w:sz="0" w:space="0" w:color="auto"/>
        <w:bottom w:val="none" w:sz="0" w:space="0" w:color="auto"/>
        <w:right w:val="none" w:sz="0" w:space="0" w:color="auto"/>
      </w:divBdr>
      <w:divsChild>
        <w:div w:id="1119690591">
          <w:marLeft w:val="0"/>
          <w:marRight w:val="0"/>
          <w:marTop w:val="0"/>
          <w:marBottom w:val="0"/>
          <w:divBdr>
            <w:top w:val="none" w:sz="0" w:space="0" w:color="auto"/>
            <w:left w:val="none" w:sz="0" w:space="0" w:color="auto"/>
            <w:bottom w:val="none" w:sz="0" w:space="0" w:color="auto"/>
            <w:right w:val="none" w:sz="0" w:space="0" w:color="auto"/>
          </w:divBdr>
          <w:divsChild>
            <w:div w:id="1030492560">
              <w:marLeft w:val="0"/>
              <w:marRight w:val="0"/>
              <w:marTop w:val="0"/>
              <w:marBottom w:val="0"/>
              <w:divBdr>
                <w:top w:val="none" w:sz="0" w:space="0" w:color="auto"/>
                <w:left w:val="none" w:sz="0" w:space="0" w:color="auto"/>
                <w:bottom w:val="none" w:sz="0" w:space="0" w:color="auto"/>
                <w:right w:val="none" w:sz="0" w:space="0" w:color="auto"/>
              </w:divBdr>
            </w:div>
          </w:divsChild>
        </w:div>
        <w:div w:id="944193854">
          <w:marLeft w:val="0"/>
          <w:marRight w:val="0"/>
          <w:marTop w:val="0"/>
          <w:marBottom w:val="0"/>
          <w:divBdr>
            <w:top w:val="none" w:sz="0" w:space="0" w:color="auto"/>
            <w:left w:val="none" w:sz="0" w:space="0" w:color="auto"/>
            <w:bottom w:val="none" w:sz="0" w:space="0" w:color="auto"/>
            <w:right w:val="none" w:sz="0" w:space="0" w:color="auto"/>
          </w:divBdr>
          <w:divsChild>
            <w:div w:id="212691420">
              <w:marLeft w:val="0"/>
              <w:marRight w:val="0"/>
              <w:marTop w:val="0"/>
              <w:marBottom w:val="0"/>
              <w:divBdr>
                <w:top w:val="none" w:sz="0" w:space="0" w:color="auto"/>
                <w:left w:val="none" w:sz="0" w:space="0" w:color="auto"/>
                <w:bottom w:val="none" w:sz="0" w:space="0" w:color="auto"/>
                <w:right w:val="none" w:sz="0" w:space="0" w:color="auto"/>
              </w:divBdr>
            </w:div>
          </w:divsChild>
        </w:div>
        <w:div w:id="455217849">
          <w:marLeft w:val="0"/>
          <w:marRight w:val="0"/>
          <w:marTop w:val="0"/>
          <w:marBottom w:val="0"/>
          <w:divBdr>
            <w:top w:val="none" w:sz="0" w:space="0" w:color="auto"/>
            <w:left w:val="none" w:sz="0" w:space="0" w:color="auto"/>
            <w:bottom w:val="none" w:sz="0" w:space="0" w:color="auto"/>
            <w:right w:val="none" w:sz="0" w:space="0" w:color="auto"/>
          </w:divBdr>
          <w:divsChild>
            <w:div w:id="642857658">
              <w:marLeft w:val="0"/>
              <w:marRight w:val="0"/>
              <w:marTop w:val="0"/>
              <w:marBottom w:val="0"/>
              <w:divBdr>
                <w:top w:val="none" w:sz="0" w:space="0" w:color="auto"/>
                <w:left w:val="none" w:sz="0" w:space="0" w:color="auto"/>
                <w:bottom w:val="none" w:sz="0" w:space="0" w:color="auto"/>
                <w:right w:val="none" w:sz="0" w:space="0" w:color="auto"/>
              </w:divBdr>
              <w:divsChild>
                <w:div w:id="1918860191">
                  <w:marLeft w:val="0"/>
                  <w:marRight w:val="0"/>
                  <w:marTop w:val="0"/>
                  <w:marBottom w:val="0"/>
                  <w:divBdr>
                    <w:top w:val="none" w:sz="0" w:space="0" w:color="auto"/>
                    <w:left w:val="none" w:sz="0" w:space="0" w:color="auto"/>
                    <w:bottom w:val="none" w:sz="0" w:space="0" w:color="auto"/>
                    <w:right w:val="none" w:sz="0" w:space="0" w:color="auto"/>
                  </w:divBdr>
                </w:div>
                <w:div w:id="743912075">
                  <w:marLeft w:val="0"/>
                  <w:marRight w:val="0"/>
                  <w:marTop w:val="0"/>
                  <w:marBottom w:val="0"/>
                  <w:divBdr>
                    <w:top w:val="none" w:sz="0" w:space="0" w:color="auto"/>
                    <w:left w:val="none" w:sz="0" w:space="0" w:color="auto"/>
                    <w:bottom w:val="none" w:sz="0" w:space="0" w:color="auto"/>
                    <w:right w:val="none" w:sz="0" w:space="0" w:color="auto"/>
                  </w:divBdr>
                  <w:divsChild>
                    <w:div w:id="1450319952">
                      <w:marLeft w:val="0"/>
                      <w:marRight w:val="0"/>
                      <w:marTop w:val="0"/>
                      <w:marBottom w:val="0"/>
                      <w:divBdr>
                        <w:top w:val="none" w:sz="0" w:space="0" w:color="auto"/>
                        <w:left w:val="none" w:sz="0" w:space="0" w:color="auto"/>
                        <w:bottom w:val="none" w:sz="0" w:space="0" w:color="auto"/>
                        <w:right w:val="none" w:sz="0" w:space="0" w:color="auto"/>
                      </w:divBdr>
                      <w:divsChild>
                        <w:div w:id="1702125016">
                          <w:marLeft w:val="0"/>
                          <w:marRight w:val="0"/>
                          <w:marTop w:val="0"/>
                          <w:marBottom w:val="0"/>
                          <w:divBdr>
                            <w:top w:val="none" w:sz="0" w:space="0" w:color="auto"/>
                            <w:left w:val="none" w:sz="0" w:space="0" w:color="auto"/>
                            <w:bottom w:val="none" w:sz="0" w:space="0" w:color="auto"/>
                            <w:right w:val="none" w:sz="0" w:space="0" w:color="auto"/>
                          </w:divBdr>
                          <w:divsChild>
                            <w:div w:id="9373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77321">
          <w:marLeft w:val="0"/>
          <w:marRight w:val="0"/>
          <w:marTop w:val="0"/>
          <w:marBottom w:val="0"/>
          <w:divBdr>
            <w:top w:val="none" w:sz="0" w:space="0" w:color="auto"/>
            <w:left w:val="none" w:sz="0" w:space="0" w:color="auto"/>
            <w:bottom w:val="none" w:sz="0" w:space="0" w:color="auto"/>
            <w:right w:val="none" w:sz="0" w:space="0" w:color="auto"/>
          </w:divBdr>
          <w:divsChild>
            <w:div w:id="148593826">
              <w:marLeft w:val="0"/>
              <w:marRight w:val="0"/>
              <w:marTop w:val="0"/>
              <w:marBottom w:val="0"/>
              <w:divBdr>
                <w:top w:val="none" w:sz="0" w:space="0" w:color="auto"/>
                <w:left w:val="none" w:sz="0" w:space="0" w:color="auto"/>
                <w:bottom w:val="none" w:sz="0" w:space="0" w:color="auto"/>
                <w:right w:val="none" w:sz="0" w:space="0" w:color="auto"/>
              </w:divBdr>
              <w:divsChild>
                <w:div w:id="604848069">
                  <w:marLeft w:val="0"/>
                  <w:marRight w:val="0"/>
                  <w:marTop w:val="0"/>
                  <w:marBottom w:val="0"/>
                  <w:divBdr>
                    <w:top w:val="none" w:sz="0" w:space="0" w:color="auto"/>
                    <w:left w:val="none" w:sz="0" w:space="0" w:color="auto"/>
                    <w:bottom w:val="none" w:sz="0" w:space="0" w:color="auto"/>
                    <w:right w:val="none" w:sz="0" w:space="0" w:color="auto"/>
                  </w:divBdr>
                  <w:divsChild>
                    <w:div w:id="958803505">
                      <w:marLeft w:val="0"/>
                      <w:marRight w:val="0"/>
                      <w:marTop w:val="0"/>
                      <w:marBottom w:val="0"/>
                      <w:divBdr>
                        <w:top w:val="none" w:sz="0" w:space="0" w:color="auto"/>
                        <w:left w:val="none" w:sz="0" w:space="0" w:color="auto"/>
                        <w:bottom w:val="none" w:sz="0" w:space="0" w:color="auto"/>
                        <w:right w:val="none" w:sz="0" w:space="0" w:color="auto"/>
                      </w:divBdr>
                      <w:divsChild>
                        <w:div w:id="1769304030">
                          <w:marLeft w:val="0"/>
                          <w:marRight w:val="0"/>
                          <w:marTop w:val="0"/>
                          <w:marBottom w:val="0"/>
                          <w:divBdr>
                            <w:top w:val="none" w:sz="0" w:space="0" w:color="auto"/>
                            <w:left w:val="none" w:sz="0" w:space="0" w:color="auto"/>
                            <w:bottom w:val="none" w:sz="0" w:space="0" w:color="auto"/>
                            <w:right w:val="none" w:sz="0" w:space="0" w:color="auto"/>
                          </w:divBdr>
                          <w:divsChild>
                            <w:div w:id="1403479413">
                              <w:marLeft w:val="0"/>
                              <w:marRight w:val="0"/>
                              <w:marTop w:val="0"/>
                              <w:marBottom w:val="0"/>
                              <w:divBdr>
                                <w:top w:val="none" w:sz="0" w:space="0" w:color="auto"/>
                                <w:left w:val="none" w:sz="0" w:space="0" w:color="auto"/>
                                <w:bottom w:val="none" w:sz="0" w:space="0" w:color="auto"/>
                                <w:right w:val="none" w:sz="0" w:space="0" w:color="auto"/>
                              </w:divBdr>
                              <w:divsChild>
                                <w:div w:id="13760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919402">
          <w:marLeft w:val="0"/>
          <w:marRight w:val="0"/>
          <w:marTop w:val="0"/>
          <w:marBottom w:val="0"/>
          <w:divBdr>
            <w:top w:val="none" w:sz="0" w:space="0" w:color="auto"/>
            <w:left w:val="none" w:sz="0" w:space="0" w:color="auto"/>
            <w:bottom w:val="none" w:sz="0" w:space="0" w:color="auto"/>
            <w:right w:val="none" w:sz="0" w:space="0" w:color="auto"/>
          </w:divBdr>
          <w:divsChild>
            <w:div w:id="1190216081">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1690334398">
              <w:marLeft w:val="0"/>
              <w:marRight w:val="0"/>
              <w:marTop w:val="0"/>
              <w:marBottom w:val="0"/>
              <w:divBdr>
                <w:top w:val="none" w:sz="0" w:space="0" w:color="auto"/>
                <w:left w:val="none" w:sz="0" w:space="0" w:color="auto"/>
                <w:bottom w:val="none" w:sz="0" w:space="0" w:color="auto"/>
                <w:right w:val="none" w:sz="0" w:space="0" w:color="auto"/>
              </w:divBdr>
            </w:div>
            <w:div w:id="463355398">
              <w:marLeft w:val="0"/>
              <w:marRight w:val="0"/>
              <w:marTop w:val="0"/>
              <w:marBottom w:val="0"/>
              <w:divBdr>
                <w:top w:val="none" w:sz="0" w:space="0" w:color="auto"/>
                <w:left w:val="none" w:sz="0" w:space="0" w:color="auto"/>
                <w:bottom w:val="none" w:sz="0" w:space="0" w:color="auto"/>
                <w:right w:val="none" w:sz="0" w:space="0" w:color="auto"/>
              </w:divBdr>
              <w:divsChild>
                <w:div w:id="1374571556">
                  <w:marLeft w:val="0"/>
                  <w:marRight w:val="0"/>
                  <w:marTop w:val="0"/>
                  <w:marBottom w:val="0"/>
                  <w:divBdr>
                    <w:top w:val="none" w:sz="0" w:space="0" w:color="auto"/>
                    <w:left w:val="none" w:sz="0" w:space="0" w:color="auto"/>
                    <w:bottom w:val="none" w:sz="0" w:space="0" w:color="auto"/>
                    <w:right w:val="none" w:sz="0" w:space="0" w:color="auto"/>
                  </w:divBdr>
                  <w:divsChild>
                    <w:div w:id="1004554644">
                      <w:marLeft w:val="0"/>
                      <w:marRight w:val="0"/>
                      <w:marTop w:val="0"/>
                      <w:marBottom w:val="0"/>
                      <w:divBdr>
                        <w:top w:val="none" w:sz="0" w:space="0" w:color="auto"/>
                        <w:left w:val="none" w:sz="0" w:space="0" w:color="auto"/>
                        <w:bottom w:val="none" w:sz="0" w:space="0" w:color="auto"/>
                        <w:right w:val="none" w:sz="0" w:space="0" w:color="auto"/>
                      </w:divBdr>
                      <w:divsChild>
                        <w:div w:id="1840584430">
                          <w:marLeft w:val="0"/>
                          <w:marRight w:val="0"/>
                          <w:marTop w:val="0"/>
                          <w:marBottom w:val="0"/>
                          <w:divBdr>
                            <w:top w:val="none" w:sz="0" w:space="0" w:color="auto"/>
                            <w:left w:val="none" w:sz="0" w:space="0" w:color="auto"/>
                            <w:bottom w:val="none" w:sz="0" w:space="0" w:color="auto"/>
                            <w:right w:val="none" w:sz="0" w:space="0" w:color="auto"/>
                          </w:divBdr>
                          <w:divsChild>
                            <w:div w:id="13181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ilymail.co.uk/news/article-11841115/Russia-weaponry-Ukraine-war-going-TWO-YEARS.html" TargetMode="External"/><Relationship Id="rId18" Type="http://schemas.openxmlformats.org/officeDocument/2006/relationships/hyperlink" Target="https://www.newsweek.com/russia-ukraine-bakhmut-fall-war-1786631" TargetMode="External"/><Relationship Id="rId26" Type="http://schemas.openxmlformats.org/officeDocument/2006/relationships/hyperlink" Target="https://www.fairobserver.com/russian-newsrussia-news/war-is-now-turning-dangerous-what-can-europe-do/" TargetMode="External"/><Relationship Id="rId39" Type="http://schemas.openxmlformats.org/officeDocument/2006/relationships/fontTable" Target="fontTable.xml"/><Relationship Id="rId21" Type="http://schemas.openxmlformats.org/officeDocument/2006/relationships/hyperlink" Target="https://www.goldmoney.com/research/a-tale-of-two-worlds" TargetMode="External"/><Relationship Id="rId34" Type="http://schemas.openxmlformats.org/officeDocument/2006/relationships/hyperlink" Target="https://www.rasmussenreports.com/public_content/politics/biden_administration/has_the_fbi_been_weaponized_by_politics?utm_campaign=RR03102023DN&amp;utm_source=criticalimpact&amp;utm_medium=email" TargetMode="External"/><Relationship Id="rId7" Type="http://schemas.openxmlformats.org/officeDocument/2006/relationships/hyperlink" Target="https://www.npr.org/sections/money/2022/05/31/1101774189/fear-the-vibe-shift-are-we-entering-a-recession" TargetMode="External"/><Relationship Id="rId12" Type="http://schemas.openxmlformats.org/officeDocument/2006/relationships/hyperlink" Target="https://abcnews.go.com/International/nonstop-shelling-former-us-marine-fighting-bakhmut-fighting/story?id=97324824" TargetMode="External"/><Relationship Id="rId17" Type="http://schemas.openxmlformats.org/officeDocument/2006/relationships/hyperlink" Target="https://www.americanthinker.com/articles/2023/03/the_uss_march_of_folly_in_ukraine.html" TargetMode="External"/><Relationship Id="rId25" Type="http://schemas.openxmlformats.org/officeDocument/2006/relationships/hyperlink" Target="https://www.reuters.com/world/europe/eu-looks-tighten-borders-keep-unwanted-migrants-away-2023-02-09/" TargetMode="External"/><Relationship Id="rId33" Type="http://schemas.openxmlformats.org/officeDocument/2006/relationships/hyperlink" Target="https://www.pewresearch.org/politics/2022/06/06/americans-views-of-government-decades-of-distrust-enduring-support-for-its-role/" TargetMode="External"/><Relationship Id="rId38" Type="http://schemas.openxmlformats.org/officeDocument/2006/relationships/hyperlink" Target="https://www.theamericanconservative.com/author/doug-mac/" TargetMode="External"/><Relationship Id="rId2" Type="http://schemas.openxmlformats.org/officeDocument/2006/relationships/settings" Target="settings.xml"/><Relationship Id="rId16" Type="http://schemas.openxmlformats.org/officeDocument/2006/relationships/hyperlink" Target="https://imetatronink.substack.com/p/ride-across-the-river" TargetMode="External"/><Relationship Id="rId20" Type="http://schemas.openxmlformats.org/officeDocument/2006/relationships/hyperlink" Target="https://www.nbcnews.com/news/world/iran-saudi-arabia-agree-restore-diplomatic-relations-china-rcna74314" TargetMode="External"/><Relationship Id="rId29" Type="http://schemas.openxmlformats.org/officeDocument/2006/relationships/hyperlink" Target="https://www.dailymail.co.uk/news/article-11785537/The-Biden-administrations-113-billion-aid-Ukraine-spent.html" TargetMode="External"/><Relationship Id="rId1" Type="http://schemas.openxmlformats.org/officeDocument/2006/relationships/styles" Target="styles.xml"/><Relationship Id="rId6" Type="http://schemas.openxmlformats.org/officeDocument/2006/relationships/hyperlink" Target="https://www.youtube.com/watch?v=BSrWIiW5bOg" TargetMode="External"/><Relationship Id="rId11" Type="http://schemas.openxmlformats.org/officeDocument/2006/relationships/hyperlink" Target="https://www.welt.de/politik/ausland/plus244198059/Ukraine-Die-fuenf-schwersten-Fehler-des-Westens.html" TargetMode="External"/><Relationship Id="rId24" Type="http://schemas.openxmlformats.org/officeDocument/2006/relationships/hyperlink" Target="https://www.cnn.com/2023/03/11/business/svb-collapse-roundup-takeaways/index.html" TargetMode="External"/><Relationship Id="rId32" Type="http://schemas.openxmlformats.org/officeDocument/2006/relationships/control" Target="activeX/activeX1.xml"/><Relationship Id="rId37" Type="http://schemas.openxmlformats.org/officeDocument/2006/relationships/hyperlink" Target="https://news.yahoo.com/the-return-of-rasputitsa-and-what-it-means-for-russias-war-in-ukraine-183138153.html" TargetMode="External"/><Relationship Id="rId40" Type="http://schemas.openxmlformats.org/officeDocument/2006/relationships/theme" Target="theme/theme1.xml"/><Relationship Id="rId5" Type="http://schemas.openxmlformats.org/officeDocument/2006/relationships/hyperlink" Target="https://www.usbank.com/investing/financial-perspectives/market-news/how-do-rising-interest-rates-affect-the-stock-market.html" TargetMode="External"/><Relationship Id="rId15" Type="http://schemas.openxmlformats.org/officeDocument/2006/relationships/hyperlink" Target="https://kyivindependent.com/news-feed/spiegel-german-intelligence-alarmed-by-high-losses-of-ukrainian-army-in-bakhmut" TargetMode="External"/><Relationship Id="rId23" Type="http://schemas.openxmlformats.org/officeDocument/2006/relationships/hyperlink" Target="https://www.conference-board.org/research/us-forecast" TargetMode="External"/><Relationship Id="rId28" Type="http://schemas.openxmlformats.org/officeDocument/2006/relationships/hyperlink" Target="https://abcnews.go.com/Business/interest-rate-hikes-economy/story?id=85385778" TargetMode="External"/><Relationship Id="rId36" Type="http://schemas.openxmlformats.org/officeDocument/2006/relationships/hyperlink" Target="https://www.goodreads.com/en/book/show/109599" TargetMode="External"/><Relationship Id="rId10" Type="http://schemas.openxmlformats.org/officeDocument/2006/relationships/hyperlink" Target="https://www.welt.de/politik/ausland/plus244198059/Ukraine-Die-fuenf-schwersten-Fehler-des-Westens.html" TargetMode="External"/><Relationship Id="rId19" Type="http://schemas.openxmlformats.org/officeDocument/2006/relationships/hyperlink" Target="https://www.thefirstnews.com/article/russian-troops-move-close-to-polish-border-in-belarus-27503" TargetMode="External"/><Relationship Id="rId31" Type="http://schemas.openxmlformats.org/officeDocument/2006/relationships/image" Target="media/image1.wmf"/><Relationship Id="rId4" Type="http://schemas.openxmlformats.org/officeDocument/2006/relationships/hyperlink" Target="https://www.cnbc.com/2023/02/16/youtube-ceo-susan-wojcicki-says-shes-stepping-down.html" TargetMode="External"/><Relationship Id="rId9" Type="http://schemas.openxmlformats.org/officeDocument/2006/relationships/hyperlink" Target="https://www.welt.de/politik/ausland/plus244198059/Ukraine-Die-fuenf-schwersten-Fehler-des-Westens.html" TargetMode="External"/><Relationship Id="rId14" Type="http://schemas.openxmlformats.org/officeDocument/2006/relationships/hyperlink" Target="https://kyivindependent.com/national/ukrainian-soldiers-in-bakhmut-our-troops-are-not-being-protected" TargetMode="External"/><Relationship Id="rId22" Type="http://schemas.openxmlformats.org/officeDocument/2006/relationships/hyperlink" Target="https://www.goldmoney.com/research/a-tale-of-two-worlds" TargetMode="External"/><Relationship Id="rId27" Type="http://schemas.openxmlformats.org/officeDocument/2006/relationships/hyperlink" Target="https://www.politico.com/news/2023/03/12/biden-united-states-ukraine-relationship-cracks-00086654" TargetMode="External"/><Relationship Id="rId30" Type="http://schemas.openxmlformats.org/officeDocument/2006/relationships/hyperlink" Target="https://www.emma.de/artikel/russland-will-verhandeln-340083" TargetMode="External"/><Relationship Id="rId35" Type="http://schemas.openxmlformats.org/officeDocument/2006/relationships/hyperlink" Target="https://doomberg.substack.com/p/crossing-the-rubicoin?utm_source=post-email-title&amp;publication_id=343139&amp;post_id=91913887&amp;isFreemail=false" TargetMode="External"/><Relationship Id="rId8" Type="http://schemas.openxmlformats.org/officeDocument/2006/relationships/hyperlink" Target="https://cepa.org/article/europe-ask-not-what-america-can-do-for-you/"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2</cp:revision>
  <dcterms:created xsi:type="dcterms:W3CDTF">2023-03-20T21:39:00Z</dcterms:created>
  <dcterms:modified xsi:type="dcterms:W3CDTF">2023-03-20T21:45:00Z</dcterms:modified>
</cp:coreProperties>
</file>