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D5" w:rsidRDefault="009E1B58">
      <w:r>
        <w:rPr>
          <w:noProof/>
          <w:lang w:eastAsia="pl-PL"/>
        </w:rPr>
        <w:drawing>
          <wp:inline distT="0" distB="0" distL="0" distR="0" wp14:anchorId="722905D6" wp14:editId="3D20139E">
            <wp:extent cx="6096000" cy="4667250"/>
            <wp:effectExtent l="0" t="0" r="19050" b="190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546D5" w:rsidRDefault="005546D5"/>
    <w:p w:rsidR="005546D5" w:rsidRDefault="005546D5"/>
    <w:p w:rsidR="009115E5" w:rsidRDefault="005546D5" w:rsidP="005546D5">
      <w:r>
        <w:rPr>
          <w:noProof/>
          <w:lang w:eastAsia="pl-PL"/>
        </w:rPr>
        <w:drawing>
          <wp:inline distT="0" distB="0" distL="0" distR="0" wp14:anchorId="5F1FD3CA" wp14:editId="6F21E2E0">
            <wp:extent cx="6267450" cy="3762375"/>
            <wp:effectExtent l="0" t="0" r="1905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46D5" w:rsidRDefault="00EC18B2" w:rsidP="005546D5">
      <w:r>
        <w:rPr>
          <w:noProof/>
          <w:lang w:eastAsia="pl-PL"/>
        </w:rPr>
        <w:lastRenderedPageBreak/>
        <w:drawing>
          <wp:inline distT="0" distB="0" distL="0" distR="0" wp14:anchorId="28C17E99" wp14:editId="282CBB80">
            <wp:extent cx="6019800" cy="4238625"/>
            <wp:effectExtent l="0" t="0" r="1905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56D74" w:rsidRDefault="00956D74" w:rsidP="005546D5"/>
    <w:p w:rsidR="00956D74" w:rsidRDefault="00956D74" w:rsidP="005546D5">
      <w:r>
        <w:rPr>
          <w:noProof/>
          <w:lang w:eastAsia="pl-PL"/>
        </w:rPr>
        <w:drawing>
          <wp:inline distT="0" distB="0" distL="0" distR="0" wp14:anchorId="14379715" wp14:editId="1E2B3D75">
            <wp:extent cx="5972810" cy="4598670"/>
            <wp:effectExtent l="0" t="0" r="27940" b="1143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6938" w:rsidRDefault="00DC7DC4" w:rsidP="005546D5">
      <w:r>
        <w:rPr>
          <w:noProof/>
          <w:lang w:eastAsia="pl-PL"/>
        </w:rPr>
        <w:lastRenderedPageBreak/>
        <w:drawing>
          <wp:inline distT="0" distB="0" distL="0" distR="0" wp14:anchorId="7E12C819" wp14:editId="1DFF3F27">
            <wp:extent cx="5972810" cy="4630420"/>
            <wp:effectExtent l="0" t="0" r="27940" b="1778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6938" w:rsidRDefault="00676938" w:rsidP="00676938"/>
    <w:p w:rsidR="00DC7DC4" w:rsidRDefault="00676938" w:rsidP="00676938">
      <w:r>
        <w:rPr>
          <w:noProof/>
          <w:lang w:eastAsia="pl-PL"/>
        </w:rPr>
        <w:drawing>
          <wp:inline distT="0" distB="0" distL="0" distR="0" wp14:anchorId="10C3C7ED" wp14:editId="1C59E606">
            <wp:extent cx="5972175" cy="4143375"/>
            <wp:effectExtent l="0" t="0" r="9525" b="952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5F0F" w:rsidRDefault="00676938" w:rsidP="00676938">
      <w:r>
        <w:rPr>
          <w:noProof/>
          <w:lang w:eastAsia="pl-PL"/>
        </w:rPr>
        <w:lastRenderedPageBreak/>
        <w:drawing>
          <wp:inline distT="0" distB="0" distL="0" distR="0" wp14:anchorId="1D478CB0" wp14:editId="6406340D">
            <wp:extent cx="5972810" cy="4602480"/>
            <wp:effectExtent l="0" t="0" r="27940" b="2667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5F0F" w:rsidRDefault="00C75F0F" w:rsidP="00C75F0F">
      <w:r>
        <w:rPr>
          <w:noProof/>
          <w:lang w:eastAsia="pl-PL"/>
        </w:rPr>
        <w:drawing>
          <wp:inline distT="0" distB="0" distL="0" distR="0" wp14:anchorId="5125EDDD" wp14:editId="37230A3B">
            <wp:extent cx="5972175" cy="4410075"/>
            <wp:effectExtent l="0" t="0" r="9525" b="952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4435" w:rsidRDefault="00C44435" w:rsidP="00C75F0F"/>
    <w:p w:rsidR="00C44435" w:rsidRDefault="00C44435" w:rsidP="00C75F0F"/>
    <w:p w:rsidR="00C44435" w:rsidRDefault="00C44435" w:rsidP="00C75F0F"/>
    <w:p w:rsidR="00C44435" w:rsidRDefault="00C44435" w:rsidP="00C75F0F">
      <w:r>
        <w:rPr>
          <w:noProof/>
          <w:lang w:eastAsia="pl-PL"/>
        </w:rPr>
        <w:drawing>
          <wp:inline distT="0" distB="0" distL="0" distR="0" wp14:anchorId="7ABBCF31" wp14:editId="7EA7136C">
            <wp:extent cx="5972810" cy="3268980"/>
            <wp:effectExtent l="0" t="0" r="27940" b="2667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45446" w:rsidRDefault="00945446" w:rsidP="00C75F0F"/>
    <w:p w:rsidR="00945446" w:rsidRPr="00C75F0F" w:rsidRDefault="00945446" w:rsidP="00C75F0F"/>
    <w:p w:rsidR="00C75F0F" w:rsidRDefault="00945446" w:rsidP="00C75F0F">
      <w:r>
        <w:rPr>
          <w:noProof/>
          <w:lang w:eastAsia="pl-PL"/>
        </w:rPr>
        <w:drawing>
          <wp:inline distT="0" distB="0" distL="0" distR="0" wp14:anchorId="1B787A59" wp14:editId="04DB7FE9">
            <wp:extent cx="5972810" cy="3564890"/>
            <wp:effectExtent l="0" t="0" r="27940" b="1651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5446" w:rsidRDefault="00945446" w:rsidP="00C75F0F"/>
    <w:p w:rsidR="00945446" w:rsidRDefault="00945446" w:rsidP="00C75F0F"/>
    <w:p w:rsidR="00945446" w:rsidRDefault="00945446" w:rsidP="00C75F0F"/>
    <w:p w:rsidR="00945446" w:rsidRDefault="00945446" w:rsidP="00C75F0F"/>
    <w:p w:rsidR="00945446" w:rsidRDefault="00945446" w:rsidP="00C75F0F"/>
    <w:p w:rsidR="00945446" w:rsidRDefault="00945446" w:rsidP="00C75F0F"/>
    <w:p w:rsidR="00945446" w:rsidRDefault="00945446" w:rsidP="00C75F0F"/>
    <w:p w:rsidR="00945446" w:rsidRDefault="00945446" w:rsidP="00C75F0F">
      <w:r>
        <w:rPr>
          <w:noProof/>
          <w:lang w:eastAsia="pl-PL"/>
        </w:rPr>
        <w:drawing>
          <wp:inline distT="0" distB="0" distL="0" distR="0" wp14:anchorId="31783762" wp14:editId="33785048">
            <wp:extent cx="5972810" cy="3877945"/>
            <wp:effectExtent l="0" t="0" r="27940" b="27305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45446" w:rsidRDefault="00945446" w:rsidP="00C75F0F"/>
    <w:p w:rsidR="00945446" w:rsidRDefault="00FE23AB" w:rsidP="00C75F0F">
      <w:r>
        <w:rPr>
          <w:noProof/>
          <w:lang w:eastAsia="pl-PL"/>
        </w:rPr>
        <w:drawing>
          <wp:inline distT="0" distB="0" distL="0" distR="0" wp14:anchorId="42B9355C" wp14:editId="0A6A70D8">
            <wp:extent cx="5972810" cy="3362325"/>
            <wp:effectExtent l="0" t="0" r="27940" b="9525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45446" w:rsidRDefault="00945446" w:rsidP="00C75F0F"/>
    <w:p w:rsidR="00945446" w:rsidRDefault="00945446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>
      <w:r>
        <w:rPr>
          <w:noProof/>
          <w:lang w:eastAsia="pl-PL"/>
        </w:rPr>
        <w:drawing>
          <wp:inline distT="0" distB="0" distL="0" distR="0" wp14:anchorId="5465E058" wp14:editId="1D42AFDA">
            <wp:extent cx="5972810" cy="3383915"/>
            <wp:effectExtent l="0" t="0" r="27940" b="26035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31108" w:rsidRDefault="00E31108" w:rsidP="00C75F0F"/>
    <w:p w:rsidR="002B6218" w:rsidRDefault="002B6218" w:rsidP="00C75F0F"/>
    <w:p w:rsidR="00E31108" w:rsidRDefault="002B6218" w:rsidP="00C75F0F">
      <w:r>
        <w:rPr>
          <w:noProof/>
          <w:lang w:eastAsia="pl-PL"/>
        </w:rPr>
        <w:drawing>
          <wp:inline distT="0" distB="0" distL="0" distR="0" wp14:anchorId="5039B4AB" wp14:editId="76D3B47E">
            <wp:extent cx="5972175" cy="3781425"/>
            <wp:effectExtent l="0" t="0" r="9525" b="9525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41120B" w:rsidP="00C75F0F">
      <w:bookmarkStart w:id="0" w:name="_GoBack"/>
      <w:r>
        <w:rPr>
          <w:noProof/>
          <w:lang w:eastAsia="pl-PL"/>
        </w:rPr>
        <w:drawing>
          <wp:inline distT="0" distB="0" distL="0" distR="0" wp14:anchorId="0213C785" wp14:editId="09DBD25C">
            <wp:extent cx="6400800" cy="5181600"/>
            <wp:effectExtent l="0" t="0" r="19050" b="1905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End w:id="0"/>
    </w:p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E31108" w:rsidRDefault="00E31108" w:rsidP="00C75F0F"/>
    <w:p w:rsidR="00676938" w:rsidRPr="00C75F0F" w:rsidRDefault="00676938" w:rsidP="00C75F0F"/>
    <w:sectPr w:rsidR="00676938" w:rsidRPr="00C75F0F" w:rsidSect="00C75F0F">
      <w:pgSz w:w="11906" w:h="16838"/>
      <w:pgMar w:top="426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58"/>
    <w:rsid w:val="00013A5F"/>
    <w:rsid w:val="0002492E"/>
    <w:rsid w:val="00086B3F"/>
    <w:rsid w:val="00250ADD"/>
    <w:rsid w:val="002B6218"/>
    <w:rsid w:val="00331104"/>
    <w:rsid w:val="0041120B"/>
    <w:rsid w:val="004B5C1F"/>
    <w:rsid w:val="00532DC0"/>
    <w:rsid w:val="00542762"/>
    <w:rsid w:val="005546D5"/>
    <w:rsid w:val="00676938"/>
    <w:rsid w:val="00850378"/>
    <w:rsid w:val="00853EF3"/>
    <w:rsid w:val="00945446"/>
    <w:rsid w:val="00956D74"/>
    <w:rsid w:val="00994A69"/>
    <w:rsid w:val="009E1B58"/>
    <w:rsid w:val="00C44435"/>
    <w:rsid w:val="00C75F0F"/>
    <w:rsid w:val="00C950F4"/>
    <w:rsid w:val="00DC7DC4"/>
    <w:rsid w:val="00E31108"/>
    <w:rsid w:val="00EC18B2"/>
    <w:rsid w:val="00F40F19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Arkusz_programu_Microsoft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Arkusz_programu_Microsoft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Arkusz_programu_Microsoft_Excel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Arkusz_programu_Microsoft_Excel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Arkusz_programu_Microsoft_Excel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Arkusz_programu_Microsoft_Excel15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Arkusz_programu_Microsoft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Arkusz_programu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Arkusz_programu_Microsoft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Arkusz_programu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WYKRES</a:t>
            </a:r>
            <a:r>
              <a:rPr lang="pl-PL" sz="1200" baseline="0"/>
              <a:t> 1</a:t>
            </a:r>
            <a:endParaRPr lang="pl-PL" sz="1200"/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PODSTAWOWY
Liczba uzyskanych punktów w danej klasie 
w procentach. </a:t>
            </a:r>
          </a:p>
        </c:rich>
      </c:tx>
      <c:layout>
        <c:manualLayout>
          <c:xMode val="edge"/>
          <c:yMode val="edge"/>
          <c:x val="0.27380577427821523"/>
          <c:y val="3.704289275597485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05516265912306"/>
          <c:y val="0.27683666732261381"/>
          <c:w val="0.8571428571428571"/>
          <c:h val="0.6139370989603544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33CC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8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4880479049030222E-4"/>
                  <c:y val="-2.57393961077746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9703712778477052E-3"/>
                  <c:y val="5.28199339080648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6562236651104612E-4"/>
                  <c:y val="-1.01069101501683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559441208462736E-3"/>
                  <c:y val="-1.44651264365258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Arkusz1!$A$1:$A$4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Arkusz1!$B$1:$B$4</c:f>
              <c:numCache>
                <c:formatCode>0%</c:formatCode>
                <c:ptCount val="4"/>
                <c:pt idx="0" formatCode="0.00%">
                  <c:v>0.53</c:v>
                </c:pt>
                <c:pt idx="1">
                  <c:v>0.52</c:v>
                </c:pt>
                <c:pt idx="2" formatCode="0.00%">
                  <c:v>0.65</c:v>
                </c:pt>
                <c:pt idx="3" formatCode="0.00%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116032"/>
        <c:axId val="45154688"/>
      </c:barChart>
      <c:catAx>
        <c:axId val="4511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5154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1546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511603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600"/>
              <a:t>POZIOM PODSTAWOWY
Wyniki z poszczególnych obszarów 
w klasie III B w procentach.</a:t>
            </a:r>
          </a:p>
        </c:rich>
      </c:tx>
      <c:layout>
        <c:manualLayout>
          <c:xMode val="edge"/>
          <c:yMode val="edge"/>
          <c:x val="0.21315468940316687"/>
          <c:y val="3.061224489795918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76979293544458E-2"/>
          <c:y val="0.28163293370628756"/>
          <c:w val="0.61510353227771009"/>
          <c:h val="0.569388322493146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652008785138155E-3"/>
                  <c:y val="9.55035620547431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5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B</c:v>
                </c:pt>
              </c:strCache>
            </c:strRef>
          </c:cat>
          <c:val>
            <c:numRef>
              <c:f>Arkusz1!$B$2</c:f>
              <c:numCache>
                <c:formatCode>0%</c:formatCode>
                <c:ptCount val="1"/>
                <c:pt idx="0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ZNAJOMOŚĆ FUNKCJI JĘZYKOWYCH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326031566395248E-3"/>
                  <c:y val="9.2578284857249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5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B</c:v>
                </c:pt>
              </c:strCache>
            </c:strRef>
          </c:cat>
          <c:val>
            <c:numRef>
              <c:f>Arkusz1!$C$2</c:f>
              <c:numCache>
                <c:formatCode>0%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781215533198423E-3"/>
                  <c:y val="9.72041351973860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5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B</c:v>
                </c:pt>
              </c:strCache>
            </c:strRef>
          </c:cat>
          <c:val>
            <c:numRef>
              <c:f>Arkusz1!$D$2</c:f>
              <c:numCache>
                <c:formatCode>0%</c:formatCode>
                <c:ptCount val="1"/>
                <c:pt idx="0">
                  <c:v>0.51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9.79591836734693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5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B</c:v>
                </c:pt>
              </c:strCache>
            </c:strRef>
          </c:cat>
          <c:val>
            <c:numRef>
              <c:f>Arkusz1!$E$2</c:f>
              <c:numCache>
                <c:formatCode>0%</c:formatCode>
                <c:ptCount val="1"/>
                <c:pt idx="0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977536"/>
        <c:axId val="65008000"/>
      </c:barChart>
      <c:catAx>
        <c:axId val="6497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5008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0080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497753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889159561510351"/>
          <c:y val="0.28775531629974821"/>
          <c:w val="0.28623629719853838"/>
          <c:h val="0.5714292142053671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400"/>
              <a:t>POZIOM PODSTAWOWY
Wyniki z poszczególnych obszarów 
w klasie III C w procentach.</a:t>
            </a:r>
          </a:p>
        </c:rich>
      </c:tx>
      <c:layout>
        <c:manualLayout>
          <c:xMode val="edge"/>
          <c:yMode val="edge"/>
          <c:x val="0.23903402026899748"/>
          <c:y val="4.333171305936520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5078534031413619E-2"/>
          <c:y val="0.25201637712675734"/>
          <c:w val="0.59424083769633507"/>
          <c:h val="0.582661863917062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9.13978494623656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C</c:v>
                </c:pt>
              </c:strCache>
            </c:strRef>
          </c:cat>
          <c:val>
            <c:numRef>
              <c:f>Arkusz1!$B$2</c:f>
              <c:numCache>
                <c:formatCode>0%</c:formatCode>
                <c:ptCount val="1"/>
                <c:pt idx="0">
                  <c:v>0.62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ZNAJOMOŚĆ FUNKCJI JĘZYKOWYCH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7446235450935123E-4"/>
                  <c:y val="0.10931292862585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C</c:v>
                </c:pt>
              </c:strCache>
            </c:strRef>
          </c:cat>
          <c:val>
            <c:numRef>
              <c:f>Arkusz1!$C$2</c:f>
              <c:numCache>
                <c:formatCode>0%</c:formatCode>
                <c:ptCount val="1"/>
                <c:pt idx="0">
                  <c:v>0.75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9933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3942092316994408E-4"/>
                  <c:y val="8.04150791634917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C</c:v>
                </c:pt>
              </c:strCache>
            </c:strRef>
          </c:cat>
          <c:val>
            <c:numRef>
              <c:f>Arkusz1!$D$2</c:f>
              <c:numCache>
                <c:formatCode>0%</c:formatCode>
                <c:ptCount val="1"/>
                <c:pt idx="0">
                  <c:v>0.61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545890533316842E-4"/>
                  <c:y val="8.81938447210227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C</c:v>
                </c:pt>
              </c:strCache>
            </c:strRef>
          </c:cat>
          <c:val>
            <c:numRef>
              <c:f>Arkusz1!$E$2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342400"/>
        <c:axId val="54343936"/>
      </c:barChart>
      <c:catAx>
        <c:axId val="54342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54343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3439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543424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109947643979053"/>
          <c:y val="0.26814537295741259"/>
          <c:w val="0.30366492146596857"/>
          <c:h val="0.5000004233341799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600"/>
              <a:t>POZIOM PODSTAWOWY
Wyniki z poszczególnych obszarów 
w klasie III D w procentach.</a:t>
            </a:r>
          </a:p>
        </c:rich>
      </c:tx>
      <c:layout>
        <c:manualLayout>
          <c:xMode val="edge"/>
          <c:yMode val="edge"/>
          <c:x val="0.21971496437054633"/>
          <c:y val="2.953586497890295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7197149643705457E-2"/>
          <c:y val="0.28270100437805823"/>
          <c:w val="0.6104513064133017"/>
          <c:h val="0.55274375482874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Arkusz1!$B$1:$B$4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3179406612178229E-4"/>
                  <c:y val="9.10302667862720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cat>
          <c:val>
            <c:numRef>
              <c:f>Arkusz1!$B$5</c:f>
              <c:numCache>
                <c:formatCode>0%</c:formatCode>
                <c:ptCount val="1"/>
                <c:pt idx="0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Arkusz1!$C$1:$C$4</c:f>
              <c:strCache>
                <c:ptCount val="1"/>
                <c:pt idx="0">
                  <c:v>ZNAJOMOŚĆ FUNKCJI JĘZYKOWYCH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4956265858691654E-3"/>
                  <c:y val="9.46516495564636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cat>
          <c:val>
            <c:numRef>
              <c:f>Arkusz1!$C$5</c:f>
              <c:numCache>
                <c:formatCode>0%</c:formatCode>
                <c:ptCount val="1"/>
                <c:pt idx="0">
                  <c:v>0.74</c:v>
                </c:pt>
              </c:numCache>
            </c:numRef>
          </c:val>
        </c:ser>
        <c:ser>
          <c:idx val="2"/>
          <c:order val="2"/>
          <c:tx>
            <c:strRef>
              <c:f>Arkusz1!$D$1:$D$4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6109375876708997E-5"/>
                  <c:y val="8.86215488886673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cat>
          <c:val>
            <c:numRef>
              <c:f>Arkusz1!$D$5</c:f>
              <c:numCache>
                <c:formatCode>0%</c:formatCode>
                <c:ptCount val="1"/>
                <c:pt idx="0">
                  <c:v>0.65</c:v>
                </c:pt>
              </c:numCache>
            </c:numRef>
          </c:val>
        </c:ser>
        <c:ser>
          <c:idx val="3"/>
          <c:order val="3"/>
          <c:tx>
            <c:strRef>
              <c:f>Arkusz1!$E$1:$E$4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7630688087979501E-3"/>
                  <c:y val="8.86392681927417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cat>
          <c:val>
            <c:numRef>
              <c:f>Arkusz1!$E$5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18496"/>
        <c:axId val="65028480"/>
      </c:barChart>
      <c:catAx>
        <c:axId val="65018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5028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0284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50184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121140142517812"/>
          <c:y val="0.28903020033888172"/>
          <c:w val="0.30285035629453683"/>
          <c:h val="0.544304904924859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/>
              <a:t>POZIOM PODSTAWOWY
Porównanie procentowych wyników uzyskanych </a:t>
            </a:r>
          </a:p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/>
              <a:t>przez klasy z poszczególnych obszarów </a:t>
            </a:r>
          </a:p>
        </c:rich>
      </c:tx>
      <c:layout>
        <c:manualLayout>
          <c:xMode val="edge"/>
          <c:yMode val="edge"/>
          <c:x val="0.22365804752874791"/>
          <c:y val="4.851303889134331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1428571428571425E-2"/>
          <c:y val="0.3434786254655926"/>
          <c:w val="0.77093596059113301"/>
          <c:h val="0.441304816262755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2185588870356722E-3"/>
                  <c:y val="9.87533949560652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9.56521739130434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7652276224092673E-4"/>
                  <c:y val="0.106162957891133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9176137465575421E-5"/>
                  <c:y val="9.59274221157137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Arkusz1!$B$1:$E$1</c:f>
              <c:strCache>
                <c:ptCount val="4"/>
                <c:pt idx="0">
                  <c:v>ROZUMIENIE ZE SŁUCHU</c:v>
                </c:pt>
                <c:pt idx="1">
                  <c:v>ZNAJOMOŚĆ FUNKCJI JĘZYKOWYCH</c:v>
                </c:pt>
                <c:pt idx="2">
                  <c:v>ROZUMIENIE TEKSTÓW PISANYCH</c:v>
                </c:pt>
                <c:pt idx="3">
                  <c:v>ZNAJOMOŚĆ ŚRODKÓW JĘZYKOWYCH</c:v>
                </c:pt>
              </c:strCache>
            </c:strRef>
          </c:cat>
          <c:val>
            <c:numRef>
              <c:f>Arkusz1!$B$2:$E$2</c:f>
              <c:numCache>
                <c:formatCode>0%</c:formatCode>
                <c:ptCount val="4"/>
                <c:pt idx="0">
                  <c:v>0.55000000000000004</c:v>
                </c:pt>
                <c:pt idx="1">
                  <c:v>0.56999999999999995</c:v>
                </c:pt>
                <c:pt idx="2">
                  <c:v>0.51</c:v>
                </c:pt>
                <c:pt idx="3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KLASA III B</c:v>
                </c:pt>
              </c:strCache>
            </c:strRef>
          </c:tx>
          <c:spPr>
            <a:solidFill>
              <a:srgbClr val="00B0F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5160518728262415E-5"/>
                  <c:y val="9.33095971699189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002934977955341E-4"/>
                  <c:y val="0.1117334246262695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266876123243215E-3"/>
                  <c:y val="0.1048131918292822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130434782608695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Arkusz1!$B$1:$E$1</c:f>
              <c:strCache>
                <c:ptCount val="4"/>
                <c:pt idx="0">
                  <c:v>ROZUMIENIE ZE SŁUCHU</c:v>
                </c:pt>
                <c:pt idx="1">
                  <c:v>ZNAJOMOŚĆ FUNKCJI JĘZYKOWYCH</c:v>
                </c:pt>
                <c:pt idx="2">
                  <c:v>ROZUMIENIE TEKSTÓW PISANYCH</c:v>
                </c:pt>
                <c:pt idx="3">
                  <c:v>ZNAJOMOŚĆ ŚRODKÓW JĘZYKOWYCH</c:v>
                </c:pt>
              </c:strCache>
            </c:strRef>
          </c:cat>
          <c:val>
            <c:numRef>
              <c:f>Arkusz1!$B$3:$E$3</c:f>
              <c:numCache>
                <c:formatCode>0%</c:formatCode>
                <c:ptCount val="4"/>
                <c:pt idx="0">
                  <c:v>0.51</c:v>
                </c:pt>
                <c:pt idx="1">
                  <c:v>0.57999999999999996</c:v>
                </c:pt>
                <c:pt idx="2">
                  <c:v>0.51</c:v>
                </c:pt>
                <c:pt idx="3">
                  <c:v>0.44</c:v>
                </c:pt>
              </c:numCache>
            </c:numRef>
          </c:val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KLASA III C</c:v>
                </c:pt>
              </c:strCache>
            </c:strRef>
          </c:tx>
          <c:spPr>
            <a:solidFill>
              <a:srgbClr val="92D05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774821250791928E-3"/>
                  <c:y val="0.1043149606299212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114489999094942E-4"/>
                  <c:y val="0.1028202670318384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96081093311612E-3"/>
                  <c:y val="0.102820267031838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329273495985417E-3"/>
                  <c:y val="0.1089980600251055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Arkusz1!$B$1:$E$1</c:f>
              <c:strCache>
                <c:ptCount val="4"/>
                <c:pt idx="0">
                  <c:v>ROZUMIENIE ZE SŁUCHU</c:v>
                </c:pt>
                <c:pt idx="1">
                  <c:v>ZNAJOMOŚĆ FUNKCJI JĘZYKOWYCH</c:v>
                </c:pt>
                <c:pt idx="2">
                  <c:v>ROZUMIENIE TEKSTÓW PISANYCH</c:v>
                </c:pt>
                <c:pt idx="3">
                  <c:v>ZNAJOMOŚĆ ŚRODKÓW JĘZYKOWYCH</c:v>
                </c:pt>
              </c:strCache>
            </c:strRef>
          </c:cat>
          <c:val>
            <c:numRef>
              <c:f>Arkusz1!$B$4:$E$4</c:f>
              <c:numCache>
                <c:formatCode>0%</c:formatCode>
                <c:ptCount val="4"/>
                <c:pt idx="0">
                  <c:v>0.62</c:v>
                </c:pt>
                <c:pt idx="1">
                  <c:v>0.75</c:v>
                </c:pt>
                <c:pt idx="2">
                  <c:v>0.61</c:v>
                </c:pt>
                <c:pt idx="3">
                  <c:v>0.6</c:v>
                </c:pt>
              </c:numCache>
            </c:numRef>
          </c:val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9.56521739130435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0856961845286581E-4"/>
                  <c:y val="0.1070777131119479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243978123424227E-3"/>
                  <c:y val="0.1009275362318840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334665063418798E-3"/>
                  <c:y val="9.79653086842405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Arkusz1!$B$1:$E$1</c:f>
              <c:strCache>
                <c:ptCount val="4"/>
                <c:pt idx="0">
                  <c:v>ROZUMIENIE ZE SŁUCHU</c:v>
                </c:pt>
                <c:pt idx="1">
                  <c:v>ZNAJOMOŚĆ FUNKCJI JĘZYKOWYCH</c:v>
                </c:pt>
                <c:pt idx="2">
                  <c:v>ROZUMIENIE TEKSTÓW PISANYCH</c:v>
                </c:pt>
                <c:pt idx="3">
                  <c:v>ZNAJOMOŚĆ ŚRODKÓW JĘZYKOWYCH</c:v>
                </c:pt>
              </c:strCache>
            </c:strRef>
          </c:cat>
          <c:val>
            <c:numRef>
              <c:f>Arkusz1!$B$5:$E$5</c:f>
              <c:numCache>
                <c:formatCode>0%</c:formatCode>
                <c:ptCount val="4"/>
                <c:pt idx="0">
                  <c:v>0.65</c:v>
                </c:pt>
                <c:pt idx="1">
                  <c:v>0.74</c:v>
                </c:pt>
                <c:pt idx="2">
                  <c:v>0.65</c:v>
                </c:pt>
                <c:pt idx="3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524864"/>
        <c:axId val="65526400"/>
      </c:barChart>
      <c:catAx>
        <c:axId val="65524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55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5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5524864"/>
        <c:crosses val="autoZero"/>
        <c:crossBetween val="between"/>
      </c:valAx>
      <c:spPr>
        <a:solidFill>
          <a:srgbClr val="C0C0C0"/>
        </a:solidFill>
        <a:ln w="12700">
          <a:solidFill>
            <a:srgbClr val="FFFFCC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605911330049266"/>
          <c:y val="0.41304393472555057"/>
          <c:w val="0.14901477832512311"/>
          <c:h val="0.3434787173342462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6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/>
              <a:t>POZIOM PODSTAWOWY
Wyniki z poszczególnych obszarów w danej klasie 
w procentach.</a:t>
            </a:r>
          </a:p>
        </c:rich>
      </c:tx>
      <c:layout>
        <c:manualLayout>
          <c:xMode val="edge"/>
          <c:yMode val="edge"/>
          <c:x val="0.23946784922394679"/>
          <c:y val="2.98507462686567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8758314855875834E-2"/>
          <c:y val="0.21535203657219959"/>
          <c:w val="0.70066518847006654"/>
          <c:h val="0.686567878972755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4926701235516262E-3"/>
                  <c:y val="-3.20827581457819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592145771135592E-3"/>
                  <c:y val="-6.26541085349405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8080323108154015E-5"/>
                  <c:y val="8.7488432212898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8101797696573955E-4"/>
                  <c:y val="-4.01316253378775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0.51</c:v>
                </c:pt>
                <c:pt idx="2">
                  <c:v>0.62</c:v>
                </c:pt>
                <c:pt idx="3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ZNAJOMOŚĆ FUNKCJI JĘZYKOWYCH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9729850841815506E-3"/>
                  <c:y val="-2.21858088634443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3093504664466833E-3"/>
                  <c:y val="-1.19866359988583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834081161140889E-4"/>
                  <c:y val="2.796590724666879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834081161140889E-4"/>
                  <c:y val="-5.7955442136899669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Arkusz1!$C$2:$C$5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0.57999999999999996</c:v>
                </c:pt>
                <c:pt idx="2">
                  <c:v>0.75</c:v>
                </c:pt>
                <c:pt idx="3">
                  <c:v>0.74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9239834488538158E-4"/>
                  <c:y val="-1.06540413791559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248965553363481E-3"/>
                  <c:y val="3.86257687938261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4669995518852831E-4"/>
                  <c:y val="4.21805483269815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9239834488538158E-4"/>
                  <c:y val="-3.20827806971889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Arkusz1!$D$2:$D$5</c:f>
              <c:numCache>
                <c:formatCode>0%</c:formatCode>
                <c:ptCount val="4"/>
                <c:pt idx="0">
                  <c:v>0.51</c:v>
                </c:pt>
                <c:pt idx="1">
                  <c:v>0.51</c:v>
                </c:pt>
                <c:pt idx="2">
                  <c:v>0.61</c:v>
                </c:pt>
                <c:pt idx="3">
                  <c:v>0.65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0662686011255244E-3"/>
                  <c:y val="-3.25092199295983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81966001478197E-3"/>
                  <c:y val="-5.11727078891258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87540082988518E-4"/>
                  <c:y val="-1.21910134367532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769686494288778E-3"/>
                  <c:y val="-1.32561896523410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Arkusz1!$E$2:$E$5</c:f>
              <c:numCache>
                <c:formatCode>0%</c:formatCode>
                <c:ptCount val="4"/>
                <c:pt idx="0">
                  <c:v>0.45</c:v>
                </c:pt>
                <c:pt idx="1">
                  <c:v>0.44</c:v>
                </c:pt>
                <c:pt idx="2">
                  <c:v>0.6</c:v>
                </c:pt>
                <c:pt idx="3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88064"/>
        <c:axId val="65053440"/>
      </c:barChart>
      <c:catAx>
        <c:axId val="54488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5053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0534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5448806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164079822616404"/>
          <c:y val="0.32054038021366732"/>
          <c:w val="0.23835920177383596"/>
          <c:h val="0.49609142140814483"/>
        </c:manualLayout>
      </c:layout>
      <c:overlay val="0"/>
      <c:spPr>
        <a:solidFill>
          <a:srgbClr val="FFFFFF"/>
        </a:solidFill>
        <a:ln w="25400">
          <a:noFill/>
        </a:ln>
        <a:effectLst>
          <a:outerShdw blurRad="50800" dist="50800" dir="5400000" sx="10000" sy="10000" algn="ctr" rotWithShape="0">
            <a:srgbClr val="000000">
              <a:alpha val="43137"/>
            </a:srgbClr>
          </a:outerShdw>
        </a:effectLst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6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POZIOM PODSTAWOWY</a:t>
            </a:r>
            <a:endParaRPr lang="pl-PL" sz="11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1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Zestawienie wyników wewnętrznych i zewnętrznych</a:t>
            </a:r>
          </a:p>
          <a:p>
            <a:pPr>
              <a:defRPr sz="11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uzyskanych z poszczególnych zadań w procentach.</a:t>
            </a:r>
          </a:p>
        </c:rich>
      </c:tx>
      <c:layout>
        <c:manualLayout>
          <c:xMode val="edge"/>
          <c:yMode val="edge"/>
          <c:x val="0.26444672378734246"/>
          <c:y val="1.410934744268077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6807079077210165E-2"/>
          <c:y val="0.2398593196430632"/>
          <c:w val="0.85798278054545007"/>
          <c:h val="0.544974483600783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SZKOŁA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9646221989146556E-3"/>
                  <c:y val="-1.05394233128266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7.054673721340345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522307217891107E-3"/>
                  <c:y val="-1.4794191696314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9606785551242713E-4"/>
                  <c:y val="1.32055672841232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3994491718341526E-4"/>
                  <c:y val="-1.72180209581407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7864780675794195E-3"/>
                  <c:y val="1.15909127690339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0828357178757462E-3"/>
                  <c:y val="-4.5189864210903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0535188382039471E-3"/>
                  <c:y val="-6.44671277360999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3705898412176266E-3"/>
                  <c:y val="2.77486191262524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Arkusz1!$A$2:$A$12</c:f>
              <c:strCache>
                <c:ptCount val="11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  <c:pt idx="8">
                  <c:v>ZADANIE 9</c:v>
                </c:pt>
                <c:pt idx="9">
                  <c:v>ZADANIE 10</c:v>
                </c:pt>
                <c:pt idx="10">
                  <c:v>ZADANIE 11</c:v>
                </c:pt>
              </c:strCache>
            </c:strRef>
          </c:cat>
          <c:val>
            <c:numRef>
              <c:f>Arkusz1!$B$2:$B$12</c:f>
              <c:numCache>
                <c:formatCode>0%</c:formatCode>
                <c:ptCount val="11"/>
                <c:pt idx="0">
                  <c:v>0.57999999999999996</c:v>
                </c:pt>
                <c:pt idx="1">
                  <c:v>0.61</c:v>
                </c:pt>
                <c:pt idx="2">
                  <c:v>0.56000000000000005</c:v>
                </c:pt>
                <c:pt idx="3">
                  <c:v>0.6</c:v>
                </c:pt>
                <c:pt idx="4">
                  <c:v>0.68</c:v>
                </c:pt>
                <c:pt idx="5">
                  <c:v>0.72</c:v>
                </c:pt>
                <c:pt idx="6">
                  <c:v>0.63</c:v>
                </c:pt>
                <c:pt idx="7">
                  <c:v>0.6</c:v>
                </c:pt>
                <c:pt idx="8">
                  <c:v>0.48</c:v>
                </c:pt>
                <c:pt idx="9">
                  <c:v>0.45</c:v>
                </c:pt>
                <c:pt idx="10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GMINA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7516587360957942E-4"/>
                  <c:y val="1.66664352141167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98405758370072E-3"/>
                  <c:y val="6.35500486163545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713027044933047E-4"/>
                  <c:y val="-2.48912568204911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17302568645043E-4"/>
                  <c:y val="-5.799465927996221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158277615832022E-3"/>
                  <c:y val="5.9643626402428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5320065233657586E-4"/>
                  <c:y val="7.67760781120745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2765700937790404E-3"/>
                  <c:y val="8.94142840746513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8997338027325801E-3"/>
                  <c:y val="1.96976689634569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4.724910677795877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1891337859859555E-4"/>
                  <c:y val="-4.68454431491864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5.043531965994066E-4"/>
                  <c:y val="-4.4737835354720807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Arkusz1!$A$2:$A$12</c:f>
              <c:strCache>
                <c:ptCount val="11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  <c:pt idx="8">
                  <c:v>ZADANIE 9</c:v>
                </c:pt>
                <c:pt idx="9">
                  <c:v>ZADANIE 10</c:v>
                </c:pt>
                <c:pt idx="10">
                  <c:v>ZADANIE 11</c:v>
                </c:pt>
              </c:strCache>
            </c:strRef>
          </c:cat>
          <c:val>
            <c:numRef>
              <c:f>Arkusz1!$C$2:$C$12</c:f>
              <c:numCache>
                <c:formatCode>0%</c:formatCode>
                <c:ptCount val="11"/>
                <c:pt idx="0">
                  <c:v>0.61</c:v>
                </c:pt>
                <c:pt idx="1">
                  <c:v>0.61</c:v>
                </c:pt>
                <c:pt idx="2">
                  <c:v>0.56000000000000005</c:v>
                </c:pt>
                <c:pt idx="3">
                  <c:v>0.59</c:v>
                </c:pt>
                <c:pt idx="4">
                  <c:v>0.74</c:v>
                </c:pt>
                <c:pt idx="5">
                  <c:v>0.75</c:v>
                </c:pt>
                <c:pt idx="6">
                  <c:v>0.63</c:v>
                </c:pt>
                <c:pt idx="7">
                  <c:v>0.64</c:v>
                </c:pt>
                <c:pt idx="8">
                  <c:v>0.54</c:v>
                </c:pt>
                <c:pt idx="9">
                  <c:v>0.49</c:v>
                </c:pt>
                <c:pt idx="10">
                  <c:v>0.61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POWIAT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4755694715437746E-5"/>
                  <c:y val="7.19984076064566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8860065081415549E-4"/>
                  <c:y val="1.06751357900265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118059309610262E-3"/>
                  <c:y val="-1.80791453714593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8350309349656972E-3"/>
                  <c:y val="1.12821193940279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8361624636547842E-4"/>
                  <c:y val="5.26883346605867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6651626685709118E-4"/>
                  <c:y val="1.01264552103561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3692153424592151E-3"/>
                  <c:y val="2.29325585967982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0337028906031891E-3"/>
                  <c:y val="2.06296296916363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6.7757995227417725E-4"/>
                  <c:y val="-7.37067463725614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3007618281352653E-3"/>
                  <c:y val="8.142127001073252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Arkusz1!$A$2:$A$12</c:f>
              <c:strCache>
                <c:ptCount val="11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  <c:pt idx="8">
                  <c:v>ZADANIE 9</c:v>
                </c:pt>
                <c:pt idx="9">
                  <c:v>ZADANIE 10</c:v>
                </c:pt>
                <c:pt idx="10">
                  <c:v>ZADANIE 11</c:v>
                </c:pt>
              </c:strCache>
            </c:strRef>
          </c:cat>
          <c:val>
            <c:numRef>
              <c:f>Arkusz1!$D$2:$D$12</c:f>
              <c:numCache>
                <c:formatCode>0%</c:formatCode>
                <c:ptCount val="11"/>
                <c:pt idx="0">
                  <c:v>0.62</c:v>
                </c:pt>
                <c:pt idx="1">
                  <c:v>0.61</c:v>
                </c:pt>
                <c:pt idx="2">
                  <c:v>0.57999999999999996</c:v>
                </c:pt>
                <c:pt idx="3">
                  <c:v>0.6</c:v>
                </c:pt>
                <c:pt idx="4">
                  <c:v>0.72</c:v>
                </c:pt>
                <c:pt idx="5">
                  <c:v>0.74</c:v>
                </c:pt>
                <c:pt idx="6">
                  <c:v>0.62</c:v>
                </c:pt>
                <c:pt idx="7">
                  <c:v>0.63</c:v>
                </c:pt>
                <c:pt idx="8">
                  <c:v>0.54</c:v>
                </c:pt>
                <c:pt idx="9">
                  <c:v>0.48</c:v>
                </c:pt>
                <c:pt idx="10">
                  <c:v>0.61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WOJEWÓDZTWO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128026093463035E-3"/>
                  <c:y val="-7.08736601669381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831911413236127E-4"/>
                  <c:y val="-5.61873728436316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0175351972285368E-4"/>
                  <c:y val="6.75866849040778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37589321331723E-4"/>
                  <c:y val="-1.46974485296319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6894870349504409E-4"/>
                  <c:y val="-9.74575171524684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7.08736601669381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236040793460834E-3"/>
                  <c:y val="-2.38310357060011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2648344954132969E-4"/>
                  <c:y val="4.52586916499109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8260638787034167E-4"/>
                  <c:y val="3.00310858198175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5801655633796843E-17"/>
                  <c:y val="-1.18122766944896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6382389628120012E-4"/>
                  <c:y val="-1.13998701207623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Arkusz1!$A$2:$A$12</c:f>
              <c:strCache>
                <c:ptCount val="11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  <c:pt idx="8">
                  <c:v>ZADANIE 9</c:v>
                </c:pt>
                <c:pt idx="9">
                  <c:v>ZADANIE 10</c:v>
                </c:pt>
                <c:pt idx="10">
                  <c:v>ZADANIE 11</c:v>
                </c:pt>
              </c:strCache>
            </c:strRef>
          </c:cat>
          <c:val>
            <c:numRef>
              <c:f>Arkusz1!$E$2:$E$12</c:f>
              <c:numCache>
                <c:formatCode>0%</c:formatCode>
                <c:ptCount val="11"/>
                <c:pt idx="0">
                  <c:v>0.68</c:v>
                </c:pt>
                <c:pt idx="1">
                  <c:v>0.69</c:v>
                </c:pt>
                <c:pt idx="2">
                  <c:v>0.64</c:v>
                </c:pt>
                <c:pt idx="3">
                  <c:v>0.67</c:v>
                </c:pt>
                <c:pt idx="4">
                  <c:v>0.78</c:v>
                </c:pt>
                <c:pt idx="5">
                  <c:v>0.8</c:v>
                </c:pt>
                <c:pt idx="6">
                  <c:v>0.69</c:v>
                </c:pt>
                <c:pt idx="7">
                  <c:v>0.69</c:v>
                </c:pt>
                <c:pt idx="8">
                  <c:v>0.6</c:v>
                </c:pt>
                <c:pt idx="9">
                  <c:v>0.56999999999999995</c:v>
                </c:pt>
                <c:pt idx="10">
                  <c:v>0.66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78016"/>
        <c:axId val="65079552"/>
      </c:barChart>
      <c:catAx>
        <c:axId val="6507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5079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0795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507801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9.9292971153725401E-2"/>
          <c:y val="0.14991193249604129"/>
          <c:w val="0.81796866300803306"/>
          <c:h val="4.938271604938271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47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2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PODSTAWOWY
Wyniki uzyskane z poszczególnych obszarów 
w szkole w procentach.</a:t>
            </a:r>
          </a:p>
        </c:rich>
      </c:tx>
      <c:layout>
        <c:manualLayout>
          <c:xMode val="edge"/>
          <c:yMode val="edge"/>
          <c:x val="0.18887984746587527"/>
          <c:y val="4.099086348383667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418275931887073"/>
          <c:y val="0.28600880515529586"/>
          <c:w val="0.62500036679802928"/>
          <c:h val="0.57819046222041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9.6380981223500911E-4"/>
                  <c:y val="-1.08644135532441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SZKOŁA</c:v>
                </c:pt>
              </c:strCache>
            </c:strRef>
          </c:cat>
          <c:val>
            <c:numRef>
              <c:f>Arkusz1!$B$2</c:f>
              <c:numCache>
                <c:formatCode>0.0%</c:formatCode>
                <c:ptCount val="1"/>
                <c:pt idx="0">
                  <c:v>0.58599999999999997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ZNAJOMOŚĆ FUNKCJI JĘZYKOWYCH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1947557036139715E-3"/>
                  <c:y val="9.15243619238953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SZKOŁA</c:v>
                </c:pt>
              </c:strCache>
            </c:strRef>
          </c:cat>
          <c:val>
            <c:numRef>
              <c:f>Arkusz1!$C$2</c:f>
              <c:numCache>
                <c:formatCode>0.0%</c:formatCode>
                <c:ptCount val="1"/>
                <c:pt idx="0">
                  <c:v>0.66400000000000003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0128205128204549E-3"/>
                  <c:y val="-1.6460905349794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SZKOŁA</c:v>
                </c:pt>
              </c:strCache>
            </c:strRef>
          </c:cat>
          <c:val>
            <c:numRef>
              <c:f>Arkusz1!$D$2</c:f>
              <c:numCache>
                <c:formatCode>0.0%</c:formatCode>
                <c:ptCount val="1"/>
                <c:pt idx="0">
                  <c:v>0.57099999999999995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2777349284413767E-3"/>
                  <c:y val="2.44786464544951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SZKOŁA</c:v>
                </c:pt>
              </c:strCache>
            </c:strRef>
          </c:cat>
          <c:val>
            <c:numRef>
              <c:f>Arkusz1!$E$2</c:f>
              <c:numCache>
                <c:formatCode>0.0%</c:formatCode>
                <c:ptCount val="1"/>
                <c:pt idx="0">
                  <c:v>0.52300000000000002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719936"/>
        <c:axId val="45721472"/>
      </c:barChart>
      <c:catAx>
        <c:axId val="45719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5721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7214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571993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140344159107776"/>
          <c:y val="0.27572081267619325"/>
          <c:w val="0.23378934016226696"/>
          <c:h val="0.4855977879308296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POZIOM PODSTAWOWY</a:t>
            </a:r>
          </a:p>
          <a:p>
            <a:pPr>
              <a:defRPr sz="14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Liczba punktów uzyskanych w szkole </a:t>
            </a:r>
          </a:p>
          <a:p>
            <a:pPr>
              <a:defRPr sz="14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z poszczególnych zadań w procentach. </a:t>
            </a:r>
            <a:endParaRPr lang="pl-PL" sz="14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4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 sz="14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31625834745340375"/>
          <c:y val="2.93609366244949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205473198168023"/>
          <c:y val="0.17857142857142858"/>
          <c:w val="0.78543612940667762"/>
          <c:h val="0.7142857142857143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Arkusz1!$A$1</c:f>
              <c:strCache>
                <c:ptCount val="1"/>
                <c:pt idx="0">
                  <c:v>ZADANIE 11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2015604681404422E-3"/>
                  <c:y val="2.38095238095238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0.59</c:v>
                </c:pt>
              </c:numCache>
            </c:numRef>
          </c:val>
        </c:ser>
        <c:ser>
          <c:idx val="3"/>
          <c:order val="1"/>
          <c:tx>
            <c:strRef>
              <c:f>Arkusz1!$A$2</c:f>
              <c:strCache>
                <c:ptCount val="1"/>
                <c:pt idx="0">
                  <c:v>ZADANIE 10</c:v>
                </c:pt>
              </c:strCache>
            </c:strRef>
          </c:tx>
          <c:spPr>
            <a:solidFill>
              <a:srgbClr val="FF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552232336367578E-3"/>
                  <c:y val="3.631421072365954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0.44800000000000001</c:v>
                </c:pt>
              </c:numCache>
            </c:numRef>
          </c:val>
        </c:ser>
        <c:ser>
          <c:idx val="4"/>
          <c:order val="2"/>
          <c:tx>
            <c:strRef>
              <c:f>Arkusz1!$A$3</c:f>
              <c:strCache>
                <c:ptCount val="1"/>
                <c:pt idx="0">
                  <c:v>ZADANIE 9</c:v>
                </c:pt>
              </c:strCache>
            </c:strRef>
          </c:tx>
          <c:spPr>
            <a:solidFill>
              <a:srgbClr val="9933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207212557468026E-2"/>
                  <c:y val="-4.99400074990626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0.48</c:v>
                </c:pt>
              </c:numCache>
            </c:numRef>
          </c:val>
        </c:ser>
        <c:ser>
          <c:idx val="5"/>
          <c:order val="3"/>
          <c:tx>
            <c:strRef>
              <c:f>Arkusz1!$A$4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166335394634528E-2"/>
                  <c:y val="-4.99400074990627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6"/>
          <c:order val="4"/>
          <c:tx>
            <c:strRef>
              <c:f>Arkusz1!$A$5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607260954629048E-2"/>
                  <c:y val="-4.99400074990629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0.63</c:v>
                </c:pt>
              </c:numCache>
            </c:numRef>
          </c:val>
        </c:ser>
        <c:ser>
          <c:idx val="7"/>
          <c:order val="5"/>
          <c:tx>
            <c:strRef>
              <c:f>Arkusz1!$A$6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0.72</c:v>
                </c:pt>
              </c:numCache>
            </c:numRef>
          </c:val>
        </c:ser>
        <c:ser>
          <c:idx val="8"/>
          <c:order val="6"/>
          <c:tx>
            <c:strRef>
              <c:f>Arkusz1!$A$7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242518899872944E-2"/>
                  <c:y val="-4.99400074990628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0.68</c:v>
                </c:pt>
              </c:numCache>
            </c:numRef>
          </c:val>
        </c:ser>
        <c:ser>
          <c:idx val="9"/>
          <c:order val="7"/>
          <c:tx>
            <c:strRef>
              <c:f>Arkusz1!$A$8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990846072719453E-2"/>
                  <c:y val="3.631421072365954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0"/>
          <c:order val="8"/>
          <c:tx>
            <c:strRef>
              <c:f>Arkusz1!$A$9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475509319462505E-2"/>
                  <c:y val="4.76190476190471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Arkusz1!$B$9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ser>
          <c:idx val="11"/>
          <c:order val="9"/>
          <c:tx>
            <c:strRef>
              <c:f>Arkusz1!$A$10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4966757689203332E-3"/>
                  <c:y val="-4.99400074990628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Arkusz1!$B$10</c:f>
              <c:numCache>
                <c:formatCode>0%</c:formatCode>
                <c:ptCount val="1"/>
                <c:pt idx="0">
                  <c:v>0.61</c:v>
                </c:pt>
              </c:numCache>
            </c:numRef>
          </c:val>
        </c:ser>
        <c:ser>
          <c:idx val="12"/>
          <c:order val="10"/>
          <c:tx>
            <c:strRef>
              <c:f>Arkusz1!$A$11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33853489380147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Arkusz1!$B$11</c:f>
              <c:numCache>
                <c:formatCode>0%</c:formatCode>
                <c:ptCount val="1"/>
                <c:pt idx="0">
                  <c:v>0.57999999999999996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57408"/>
        <c:axId val="45859200"/>
      </c:barChart>
      <c:catAx>
        <c:axId val="45857408"/>
        <c:scaling>
          <c:orientation val="minMax"/>
        </c:scaling>
        <c:delete val="1"/>
        <c:axPos val="l"/>
        <c:majorTickMark val="out"/>
        <c:minorTickMark val="none"/>
        <c:tickLblPos val="nextTo"/>
        <c:crossAx val="45859200"/>
        <c:crosses val="autoZero"/>
        <c:auto val="1"/>
        <c:lblAlgn val="ctr"/>
        <c:lblOffset val="100"/>
        <c:noMultiLvlLbl val="0"/>
      </c:catAx>
      <c:valAx>
        <c:axId val="45859200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58574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l"/>
      <c:layout>
        <c:manualLayout>
          <c:xMode val="edge"/>
          <c:yMode val="edge"/>
          <c:x val="9.1027308192457735E-3"/>
          <c:y val="0.17142857142857143"/>
          <c:w val="0.15451962169887135"/>
          <c:h val="0.7285714285714286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PODSTAWOWY
Liczba uzyskanych punktów z poszczególnych zadań 
w klasie III A w procentach.</a:t>
            </a:r>
          </a:p>
        </c:rich>
      </c:tx>
      <c:layout>
        <c:manualLayout>
          <c:xMode val="edge"/>
          <c:yMode val="edge"/>
          <c:x val="0.20089046285482257"/>
          <c:y val="2.953245177409990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585227272727273"/>
          <c:y val="0.17343173431734318"/>
          <c:w val="0.72585227272727271"/>
          <c:h val="0.72878228782287824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Arkusz1!$A$1</c:f>
              <c:strCache>
                <c:ptCount val="1"/>
                <c:pt idx="0">
                  <c:v>ZADANIE 11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791249105225445E-2"/>
                  <c:y val="-4.23724709688046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</c:ser>
        <c:ser>
          <c:idx val="3"/>
          <c:order val="1"/>
          <c:tx>
            <c:strRef>
              <c:f>Arkusz1!$A$2</c:f>
              <c:strCache>
                <c:ptCount val="1"/>
                <c:pt idx="0">
                  <c:v>ZADANIE 10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5462300167024347E-3"/>
                  <c:y val="-4.97544817967866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0.33</c:v>
                </c:pt>
              </c:numCache>
            </c:numRef>
          </c:val>
        </c:ser>
        <c:ser>
          <c:idx val="4"/>
          <c:order val="2"/>
          <c:tx>
            <c:strRef>
              <c:f>Arkusz1!$A$3</c:f>
              <c:strCache>
                <c:ptCount val="1"/>
                <c:pt idx="0">
                  <c:v>ZADANIE 9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0.43</c:v>
                </c:pt>
              </c:numCache>
            </c:numRef>
          </c:val>
        </c:ser>
        <c:ser>
          <c:idx val="5"/>
          <c:order val="3"/>
          <c:tx>
            <c:strRef>
              <c:f>Arkusz1!$A$4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2727272727272728E-2"/>
                  <c:y val="-2.46002460024600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0.59</c:v>
                </c:pt>
              </c:numCache>
            </c:numRef>
          </c:val>
        </c:ser>
        <c:ser>
          <c:idx val="6"/>
          <c:order val="4"/>
          <c:tx>
            <c:strRef>
              <c:f>Arkusz1!$A$5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7"/>
          <c:order val="5"/>
          <c:tx>
            <c:strRef>
              <c:f>Arkusz1!$A$6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180863755666523E-3"/>
                  <c:y val="-4.23724709688039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0.62</c:v>
                </c:pt>
              </c:numCache>
            </c:numRef>
          </c:val>
        </c:ser>
        <c:ser>
          <c:idx val="8"/>
          <c:order val="6"/>
          <c:tx>
            <c:strRef>
              <c:f>Arkusz1!$A$7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515151515151516E-2"/>
                  <c:y val="-7.38007380073800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9"/>
          <c:order val="7"/>
          <c:tx>
            <c:strRef>
              <c:f>Arkusz1!$A$8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0.53</c:v>
                </c:pt>
              </c:numCache>
            </c:numRef>
          </c:val>
        </c:ser>
        <c:ser>
          <c:idx val="10"/>
          <c:order val="8"/>
          <c:tx>
            <c:strRef>
              <c:f>Arkusz1!$A$9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2727272727272728E-2"/>
                  <c:y val="4.509993000627008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Arkusz1!$B$9</c:f>
              <c:numCache>
                <c:formatCode>0%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11"/>
          <c:order val="9"/>
          <c:tx>
            <c:strRef>
              <c:f>Arkusz1!$A$10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6754354569314826E-3"/>
                  <c:y val="-1.65422126662208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Arkusz1!$B$10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12"/>
          <c:order val="10"/>
          <c:tx>
            <c:strRef>
              <c:f>Arkusz1!$A$11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2404109997613936E-2"/>
                  <c:y val="-4.237247096880417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Arkusz1!$B$11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036096"/>
        <c:axId val="46037632"/>
      </c:barChart>
      <c:catAx>
        <c:axId val="46036096"/>
        <c:scaling>
          <c:orientation val="minMax"/>
        </c:scaling>
        <c:delete val="1"/>
        <c:axPos val="l"/>
        <c:majorTickMark val="out"/>
        <c:minorTickMark val="none"/>
        <c:tickLblPos val="nextTo"/>
        <c:crossAx val="46037632"/>
        <c:crosses val="autoZero"/>
        <c:auto val="1"/>
        <c:lblAlgn val="ctr"/>
        <c:lblOffset val="100"/>
        <c:noMultiLvlLbl val="0"/>
      </c:catAx>
      <c:valAx>
        <c:axId val="4603763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60360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1363636363636364E-2"/>
          <c:y val="0.27121771217712176"/>
          <c:w val="0.19602272727272729"/>
          <c:h val="0.5498154981549815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31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PODSTAWOWY
Liczba uzyskanych punktów z poszczególnych zadań 
w klasie III B w procentach.</a:t>
            </a:r>
          </a:p>
        </c:rich>
      </c:tx>
      <c:layout>
        <c:manualLayout>
          <c:xMode val="edge"/>
          <c:yMode val="edge"/>
          <c:x val="0.17556803007279589"/>
          <c:y val="3.20925531593246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617369905601209"/>
          <c:y val="0.181651376146789"/>
          <c:w val="0.73115271267163651"/>
          <c:h val="0.7155963302752294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Arkusz1!$A$1</c:f>
              <c:strCache>
                <c:ptCount val="1"/>
                <c:pt idx="0">
                  <c:v>ZADANIE 11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44950213371266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0.48</c:v>
                </c:pt>
              </c:numCache>
            </c:numRef>
          </c:val>
        </c:ser>
        <c:ser>
          <c:idx val="3"/>
          <c:order val="1"/>
          <c:tx>
            <c:strRef>
              <c:f>Arkusz1!$A$2</c:f>
              <c:strCache>
                <c:ptCount val="1"/>
                <c:pt idx="0">
                  <c:v>ZADANIE 10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1530958289621272E-3"/>
                  <c:y val="-5.48012232415904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4"/>
          <c:order val="2"/>
          <c:tx>
            <c:strRef>
              <c:f>Arkusz1!$A$3</c:f>
              <c:strCache>
                <c:ptCount val="1"/>
                <c:pt idx="0">
                  <c:v>ZADANIE 9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006458077454619E-3"/>
                  <c:y val="-1.44342507645256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0.41</c:v>
                </c:pt>
              </c:numCache>
            </c:numRef>
          </c:val>
        </c:ser>
        <c:ser>
          <c:idx val="5"/>
          <c:order val="3"/>
          <c:tx>
            <c:strRef>
              <c:f>Arkusz1!$A$4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413940256045519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0.47</c:v>
                </c:pt>
              </c:numCache>
            </c:numRef>
          </c:val>
        </c:ser>
        <c:ser>
          <c:idx val="6"/>
          <c:order val="4"/>
          <c:tx>
            <c:strRef>
              <c:f>Arkusz1!$A$5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0938796235107881E-3"/>
                  <c:y val="-2.54434250764525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0.64</c:v>
                </c:pt>
              </c:numCache>
            </c:numRef>
          </c:val>
        </c:ser>
        <c:ser>
          <c:idx val="7"/>
          <c:order val="5"/>
          <c:tx>
            <c:strRef>
              <c:f>Arkusz1!$A$6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689900426742532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0.65</c:v>
                </c:pt>
              </c:numCache>
            </c:numRef>
          </c:val>
        </c:ser>
        <c:ser>
          <c:idx val="8"/>
          <c:order val="6"/>
          <c:tx>
            <c:strRef>
              <c:f>Arkusz1!$A$7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3325774129281372E-3"/>
                  <c:y val="-5.48012232415900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0.54</c:v>
                </c:pt>
              </c:numCache>
            </c:numRef>
          </c:val>
        </c:ser>
        <c:ser>
          <c:idx val="9"/>
          <c:order val="7"/>
          <c:tx>
            <c:strRef>
              <c:f>Arkusz1!$A$8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464436255567626E-4"/>
                  <c:y val="2.22629969418960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ser>
          <c:idx val="10"/>
          <c:order val="8"/>
          <c:tx>
            <c:strRef>
              <c:f>Arkusz1!$A$9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Arkusz1!$B$9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11"/>
          <c:order val="9"/>
          <c:tx>
            <c:strRef>
              <c:f>Arkusz1!$A$10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1614922843520672E-3"/>
                  <c:y val="-6.21406727828745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Arkusz1!$B$10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12"/>
          <c:order val="10"/>
          <c:tx>
            <c:strRef>
              <c:f>Arkusz1!$A$11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464436255567626E-4"/>
                  <c:y val="-2.177370030581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Arkusz1!$B$11</c:f>
              <c:numCache>
                <c:formatCode>0%</c:formatCode>
                <c:ptCount val="1"/>
                <c:pt idx="0">
                  <c:v>0.53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692800"/>
        <c:axId val="199996544"/>
      </c:barChart>
      <c:catAx>
        <c:axId val="197692800"/>
        <c:scaling>
          <c:orientation val="minMax"/>
        </c:scaling>
        <c:delete val="1"/>
        <c:axPos val="l"/>
        <c:majorTickMark val="out"/>
        <c:minorTickMark val="none"/>
        <c:tickLblPos val="nextTo"/>
        <c:crossAx val="199996544"/>
        <c:crosses val="autoZero"/>
        <c:auto val="1"/>
        <c:lblAlgn val="ctr"/>
        <c:lblOffset val="100"/>
        <c:noMultiLvlLbl val="0"/>
      </c:catAx>
      <c:valAx>
        <c:axId val="19999654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976928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1123755334281651E-3"/>
          <c:y val="0.1743119266055046"/>
          <c:w val="0.2048365647039497"/>
          <c:h val="0.7431192660550458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6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POZIOM PODSTAWOWY</a:t>
            </a:r>
            <a:endParaRPr lang="pl-PL" sz="12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4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Liczba uzyskanych punktów z poszczególnych zadań </a:t>
            </a:r>
          </a:p>
          <a:p>
            <a:pPr>
              <a:defRPr sz="14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w klasie III C w procentach.</a:t>
            </a:r>
          </a:p>
        </c:rich>
      </c:tx>
      <c:layout>
        <c:manualLayout>
          <c:xMode val="edge"/>
          <c:yMode val="edge"/>
          <c:x val="0.22816901408450704"/>
          <c:y val="3.910614525139664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1830985915492956"/>
          <c:y val="0.21787749119364525"/>
          <c:w val="0.72816901408450707"/>
          <c:h val="0.68342768605186155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Arkusz1!$A$1</c:f>
              <c:strCache>
                <c:ptCount val="1"/>
                <c:pt idx="0">
                  <c:v>ZADANIE 11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619644375438986E-2"/>
                  <c:y val="-1.800612912212789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0.63</c:v>
                </c:pt>
              </c:numCache>
            </c:numRef>
          </c:val>
        </c:ser>
        <c:ser>
          <c:idx val="3"/>
          <c:order val="1"/>
          <c:tx>
            <c:strRef>
              <c:f>Arkusz1!$A$2</c:f>
              <c:strCache>
                <c:ptCount val="1"/>
                <c:pt idx="0">
                  <c:v>ZADANIE 10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380281690140844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</c:ser>
        <c:ser>
          <c:idx val="4"/>
          <c:order val="2"/>
          <c:tx>
            <c:strRef>
              <c:f>Arkusz1!$A$3</c:f>
              <c:strCache>
                <c:ptCount val="1"/>
                <c:pt idx="0">
                  <c:v>ZADANIE 9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028169014084574E-2"/>
                  <c:y val="-6.28797522329210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ser>
          <c:idx val="5"/>
          <c:order val="3"/>
          <c:tx>
            <c:strRef>
              <c:f>Arkusz1!$A$4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6619718309860006E-3"/>
                  <c:y val="-1.89308530545318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0.61</c:v>
                </c:pt>
              </c:numCache>
            </c:numRef>
          </c:val>
        </c:ser>
        <c:ser>
          <c:idx val="6"/>
          <c:order val="4"/>
          <c:tx>
            <c:strRef>
              <c:f>Arkusz1!$A$5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0.66</c:v>
                </c:pt>
              </c:numCache>
            </c:numRef>
          </c:val>
        </c:ser>
        <c:ser>
          <c:idx val="7"/>
          <c:order val="5"/>
          <c:tx>
            <c:strRef>
              <c:f>Arkusz1!$A$6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8028169014084511E-3"/>
                  <c:y val="1.30989212940561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0.85</c:v>
                </c:pt>
              </c:numCache>
            </c:numRef>
          </c:val>
        </c:ser>
        <c:ser>
          <c:idx val="8"/>
          <c:order val="6"/>
          <c:tx>
            <c:strRef>
              <c:f>Arkusz1!$A$7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967099183024657E-3"/>
                  <c:y val="-5.028421726613782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0.73</c:v>
                </c:pt>
              </c:numCache>
            </c:numRef>
          </c:val>
        </c:ser>
        <c:ser>
          <c:idx val="9"/>
          <c:order val="7"/>
          <c:tx>
            <c:strRef>
              <c:f>Arkusz1!$A$8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093933680825108E-2"/>
                  <c:y val="-4.1773828550760762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0.69</c:v>
                </c:pt>
              </c:numCache>
            </c:numRef>
          </c:val>
        </c:ser>
        <c:ser>
          <c:idx val="10"/>
          <c:order val="8"/>
          <c:tx>
            <c:strRef>
              <c:f>Arkusz1!$A$9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126686628960202E-2"/>
                  <c:y val="-4.1278323677494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Arkusz1!$B$9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</c:ser>
        <c:ser>
          <c:idx val="11"/>
          <c:order val="9"/>
          <c:tx>
            <c:strRef>
              <c:f>Arkusz1!$A$10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7742782152230975E-4"/>
                  <c:y val="-9.7440333924735307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Arkusz1!$B$10</c:f>
              <c:numCache>
                <c:formatCode>0%</c:formatCode>
                <c:ptCount val="1"/>
                <c:pt idx="0">
                  <c:v>0.71</c:v>
                </c:pt>
              </c:numCache>
            </c:numRef>
          </c:val>
        </c:ser>
        <c:ser>
          <c:idx val="12"/>
          <c:order val="10"/>
          <c:tx>
            <c:strRef>
              <c:f>Arkusz1!$A$11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4506672581420514E-3"/>
                  <c:y val="-4.649251935523817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Arkusz1!$B$11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635840"/>
        <c:axId val="45649920"/>
      </c:barChart>
      <c:catAx>
        <c:axId val="45635840"/>
        <c:scaling>
          <c:orientation val="minMax"/>
        </c:scaling>
        <c:delete val="1"/>
        <c:axPos val="l"/>
        <c:majorTickMark val="out"/>
        <c:minorTickMark val="none"/>
        <c:tickLblPos val="nextTo"/>
        <c:crossAx val="45649920"/>
        <c:crosses val="autoZero"/>
        <c:auto val="1"/>
        <c:lblAlgn val="ctr"/>
        <c:lblOffset val="100"/>
        <c:noMultiLvlLbl val="0"/>
      </c:catAx>
      <c:valAx>
        <c:axId val="45649920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563584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1267605633802818E-2"/>
          <c:y val="0.16946035376862806"/>
          <c:w val="0.1816901408450704"/>
          <c:h val="0.7225339569983919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9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PODSTAWOWY
Liczba uzyskanych punktów z poszczególnych zadań 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w klasie III D w procentach.</a:t>
            </a:r>
          </a:p>
        </c:rich>
      </c:tx>
      <c:layout>
        <c:manualLayout>
          <c:xMode val="edge"/>
          <c:yMode val="edge"/>
          <c:x val="0.21466283221774313"/>
          <c:y val="2.849681041525438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337112097971695"/>
          <c:y val="0.19301487912784274"/>
          <c:w val="0.70679935568962171"/>
          <c:h val="0.71139769735690606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Arkusz1!$A$1</c:f>
              <c:strCache>
                <c:ptCount val="1"/>
                <c:pt idx="0">
                  <c:v>ZADANIE 11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453244567454676E-2"/>
                  <c:y val="-8.945540291602008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0.67</c:v>
                </c:pt>
              </c:numCache>
            </c:numRef>
          </c:val>
        </c:ser>
        <c:ser>
          <c:idx val="3"/>
          <c:order val="1"/>
          <c:tx>
            <c:strRef>
              <c:f>Arkusz1!$A$2</c:f>
              <c:strCache>
                <c:ptCount val="1"/>
                <c:pt idx="0">
                  <c:v>ZADANIE 10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0.52</c:v>
                </c:pt>
              </c:numCache>
            </c:numRef>
          </c:val>
        </c:ser>
        <c:ser>
          <c:idx val="4"/>
          <c:order val="2"/>
          <c:tx>
            <c:strRef>
              <c:f>Arkusz1!$A$3</c:f>
              <c:strCache>
                <c:ptCount val="1"/>
                <c:pt idx="0">
                  <c:v>ZADANIE 9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5014659530251637E-3"/>
                  <c:y val="-6.556425982250576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0.51</c:v>
                </c:pt>
              </c:numCache>
            </c:numRef>
          </c:val>
        </c:ser>
        <c:ser>
          <c:idx val="5"/>
          <c:order val="3"/>
          <c:tx>
            <c:strRef>
              <c:f>Arkusz1!$A$4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0.71</c:v>
                </c:pt>
              </c:numCache>
            </c:numRef>
          </c:val>
        </c:ser>
        <c:ser>
          <c:idx val="6"/>
          <c:order val="4"/>
          <c:tx>
            <c:strRef>
              <c:f>Arkusz1!$A$5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0.73</c:v>
                </c:pt>
              </c:numCache>
            </c:numRef>
          </c:val>
        </c:ser>
        <c:ser>
          <c:idx val="7"/>
          <c:order val="5"/>
          <c:tx>
            <c:strRef>
              <c:f>Arkusz1!$A$6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77431539187913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0.78</c:v>
                </c:pt>
              </c:numCache>
            </c:numRef>
          </c:val>
        </c:ser>
        <c:ser>
          <c:idx val="8"/>
          <c:order val="6"/>
          <c:tx>
            <c:strRef>
              <c:f>Arkusz1!$A$7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872531632978232E-2"/>
                  <c:y val="-3.17408134525160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0.86</c:v>
                </c:pt>
              </c:numCache>
            </c:numRef>
          </c:val>
        </c:ser>
        <c:ser>
          <c:idx val="9"/>
          <c:order val="7"/>
          <c:tx>
            <c:strRef>
              <c:f>Arkusz1!$A$8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804654494391094E-2"/>
                  <c:y val="-5.08570585917738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0.63</c:v>
                </c:pt>
              </c:numCache>
            </c:numRef>
          </c:val>
        </c:ser>
        <c:ser>
          <c:idx val="10"/>
          <c:order val="8"/>
          <c:tx>
            <c:strRef>
              <c:f>Arkusz1!$A$9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32861189801699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Arkusz1!$B$9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</c:ser>
        <c:ser>
          <c:idx val="11"/>
          <c:order val="9"/>
          <c:tx>
            <c:strRef>
              <c:f>Arkusz1!$A$10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9236242778434563E-3"/>
                  <c:y val="-2.7819592403890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Arkusz1!$B$10</c:f>
              <c:numCache>
                <c:formatCode>0%</c:formatCode>
                <c:ptCount val="1"/>
                <c:pt idx="0">
                  <c:v>0.71</c:v>
                </c:pt>
              </c:numCache>
            </c:numRef>
          </c:val>
        </c:ser>
        <c:ser>
          <c:idx val="12"/>
          <c:order val="10"/>
          <c:tx>
            <c:strRef>
              <c:f>Arkusz1!$A$11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Arkusz1!$B$11</c:f>
              <c:numCache>
                <c:formatCode>0%</c:formatCode>
                <c:ptCount val="1"/>
                <c:pt idx="0">
                  <c:v>0.66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206592"/>
        <c:axId val="48208128"/>
      </c:barChart>
      <c:catAx>
        <c:axId val="48206592"/>
        <c:scaling>
          <c:orientation val="minMax"/>
        </c:scaling>
        <c:delete val="1"/>
        <c:axPos val="l"/>
        <c:majorTickMark val="out"/>
        <c:minorTickMark val="none"/>
        <c:tickLblPos val="nextTo"/>
        <c:crossAx val="48208128"/>
        <c:crosses val="autoZero"/>
        <c:auto val="1"/>
        <c:lblAlgn val="ctr"/>
        <c:lblOffset val="100"/>
        <c:noMultiLvlLbl val="0"/>
      </c:catAx>
      <c:valAx>
        <c:axId val="4820812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820659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4164305949008499E-2"/>
          <c:y val="0.19301489887293499"/>
          <c:w val="0.21104830734685076"/>
          <c:h val="0.6838241083835109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9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POZIOM PODSTAWOWY</a:t>
            </a:r>
            <a:endParaRPr lang="pl-PL" sz="11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1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Zestawienie wyników procentowych uzyskanych w  klasach</a:t>
            </a:r>
          </a:p>
          <a:p>
            <a:pPr>
              <a:defRPr sz="11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z poszczególnych zadań.</a:t>
            </a:r>
          </a:p>
        </c:rich>
      </c:tx>
      <c:layout>
        <c:manualLayout>
          <c:xMode val="edge"/>
          <c:yMode val="edge"/>
          <c:x val="0.19028343945045148"/>
          <c:y val="2.035974444879055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2947052947052944E-2"/>
          <c:y val="0.26559356136820927"/>
          <c:w val="0.86113886113886118"/>
          <c:h val="0.523138832997987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KLASA III A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4797748183574883E-3"/>
                  <c:y val="-1.65036412701933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67206439567518E-3"/>
                  <c:y val="9.935164675257481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7805618910206896E-4"/>
                  <c:y val="-6.27808587581578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8821620942210961E-5"/>
                  <c:y val="-2.36543840644149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315318162188334E-3"/>
                  <c:y val="8.019813359367253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661325551089346E-3"/>
                  <c:y val="-6.66677228726692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0256357815413169E-3"/>
                  <c:y val="2.94639226434720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6630636324377643E-3"/>
                  <c:y val="2.673271119789068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3315318162188334E-3"/>
                  <c:y val="8.0198133593672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9945954486564021E-3"/>
                  <c:y val="-5.3465422395781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Arkusz1!$A$2:$A$12</c:f>
              <c:strCache>
                <c:ptCount val="11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  <c:pt idx="8">
                  <c:v>ZADANIE 9</c:v>
                </c:pt>
                <c:pt idx="9">
                  <c:v>ZADANIE 10</c:v>
                </c:pt>
                <c:pt idx="10">
                  <c:v>ZADANIE 11</c:v>
                </c:pt>
              </c:strCache>
            </c:strRef>
          </c:cat>
          <c:val>
            <c:numRef>
              <c:f>Arkusz1!$B$2:$B$12</c:f>
              <c:numCache>
                <c:formatCode>0%</c:formatCode>
                <c:ptCount val="11"/>
                <c:pt idx="0">
                  <c:v>0.56999999999999995</c:v>
                </c:pt>
                <c:pt idx="1">
                  <c:v>0.5</c:v>
                </c:pt>
                <c:pt idx="2">
                  <c:v>0.57999999999999996</c:v>
                </c:pt>
                <c:pt idx="3">
                  <c:v>0.53</c:v>
                </c:pt>
                <c:pt idx="4">
                  <c:v>0.57999999999999996</c:v>
                </c:pt>
                <c:pt idx="5">
                  <c:v>0.62</c:v>
                </c:pt>
                <c:pt idx="6">
                  <c:v>0.5</c:v>
                </c:pt>
                <c:pt idx="7">
                  <c:v>0.59</c:v>
                </c:pt>
                <c:pt idx="8">
                  <c:v>0.43</c:v>
                </c:pt>
                <c:pt idx="9">
                  <c:v>0.33</c:v>
                </c:pt>
                <c:pt idx="10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KLASA III B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2.0927104391671404E-3"/>
                  <c:y val="-8.678844721874587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46867807137677E-3"/>
                  <c:y val="7.64463990255838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1.33663555989453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835382465303925E-3"/>
                  <c:y val="-8.0081539103387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2152586836057084E-3"/>
                  <c:y val="-1.98571420753087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911054824440653E-3"/>
                  <c:y val="-1.98570953278727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6.1030288993778185E-4"/>
                  <c:y val="-6.02454273381755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5477341050486338E-5"/>
                  <c:y val="-3.12772721015321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0337719455053304E-3"/>
                  <c:y val="4.03579741572565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Arkusz1!$A$2:$A$12</c:f>
              <c:strCache>
                <c:ptCount val="11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  <c:pt idx="8">
                  <c:v>ZADANIE 9</c:v>
                </c:pt>
                <c:pt idx="9">
                  <c:v>ZADANIE 10</c:v>
                </c:pt>
                <c:pt idx="10">
                  <c:v>ZADANIE 11</c:v>
                </c:pt>
              </c:strCache>
            </c:strRef>
          </c:cat>
          <c:val>
            <c:numRef>
              <c:f>Arkusz1!$C$2:$C$12</c:f>
              <c:numCache>
                <c:formatCode>0%</c:formatCode>
                <c:ptCount val="11"/>
                <c:pt idx="0">
                  <c:v>0.53</c:v>
                </c:pt>
                <c:pt idx="1">
                  <c:v>0.5</c:v>
                </c:pt>
                <c:pt idx="2">
                  <c:v>0.5</c:v>
                </c:pt>
                <c:pt idx="3">
                  <c:v>0.56000000000000005</c:v>
                </c:pt>
                <c:pt idx="4">
                  <c:v>0.54</c:v>
                </c:pt>
                <c:pt idx="5">
                  <c:v>0.65</c:v>
                </c:pt>
                <c:pt idx="6">
                  <c:v>0.64</c:v>
                </c:pt>
                <c:pt idx="7">
                  <c:v>0.47</c:v>
                </c:pt>
                <c:pt idx="8">
                  <c:v>0.41</c:v>
                </c:pt>
                <c:pt idx="9">
                  <c:v>0.4</c:v>
                </c:pt>
                <c:pt idx="10">
                  <c:v>0.48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KLASA III C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0"/>
                  <c:y val="2.73785078713210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046470589777579E-3"/>
                  <c:y val="-1.30124579497985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6393923517860924E-4"/>
                  <c:y val="1.74330956016480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21992443252291E-3"/>
                  <c:y val="6.97053713356252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8862668429600812E-3"/>
                  <c:y val="-1.1789757119636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7644538524673078E-17"/>
                  <c:y val="-5.3465422395781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6137746232472664E-3"/>
                  <c:y val="-2.78011776706505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Arkusz1!$A$2:$A$12</c:f>
              <c:strCache>
                <c:ptCount val="11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  <c:pt idx="8">
                  <c:v>ZADANIE 9</c:v>
                </c:pt>
                <c:pt idx="9">
                  <c:v>ZADANIE 10</c:v>
                </c:pt>
                <c:pt idx="10">
                  <c:v>ZADANIE 11</c:v>
                </c:pt>
              </c:strCache>
            </c:strRef>
          </c:cat>
          <c:val>
            <c:numRef>
              <c:f>Arkusz1!$D$2:$D$12</c:f>
              <c:numCache>
                <c:formatCode>0%</c:formatCode>
                <c:ptCount val="11"/>
                <c:pt idx="0">
                  <c:v>0.56999999999999995</c:v>
                </c:pt>
                <c:pt idx="1">
                  <c:v>0.71</c:v>
                </c:pt>
                <c:pt idx="2">
                  <c:v>0.56999999999999995</c:v>
                </c:pt>
                <c:pt idx="3">
                  <c:v>0.69</c:v>
                </c:pt>
                <c:pt idx="4">
                  <c:v>0.73</c:v>
                </c:pt>
                <c:pt idx="5">
                  <c:v>0.85</c:v>
                </c:pt>
                <c:pt idx="6">
                  <c:v>0.66</c:v>
                </c:pt>
                <c:pt idx="7">
                  <c:v>0.61</c:v>
                </c:pt>
                <c:pt idx="8">
                  <c:v>0.56000000000000005</c:v>
                </c:pt>
                <c:pt idx="9">
                  <c:v>0.56999999999999995</c:v>
                </c:pt>
                <c:pt idx="10">
                  <c:v>0.63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KLASA III D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302294645826404E-3"/>
                  <c:y val="1.09514031485284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016402671980601E-3"/>
                  <c:y val="5.12366139037548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523783303311061E-3"/>
                  <c:y val="-1.07775260486805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4745641251568611E-4"/>
                  <c:y val="6.9189308431076124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4840001773977819E-4"/>
                  <c:y val="7.58430171000944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074114861516271E-3"/>
                  <c:y val="-2.03040817080963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7312721360611627E-4"/>
                  <c:y val="4.95839169273632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9.7644538524673078E-17"/>
                  <c:y val="5.3465422395781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6670358958950434E-4"/>
                  <c:y val="8.67865891881128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8.01540215353778E-4"/>
                  <c:y val="-6.41479821854891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Arkusz1!$A$2:$A$12</c:f>
              <c:strCache>
                <c:ptCount val="11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  <c:pt idx="8">
                  <c:v>ZADANIE 9</c:v>
                </c:pt>
                <c:pt idx="9">
                  <c:v>ZADANIE 10</c:v>
                </c:pt>
                <c:pt idx="10">
                  <c:v>ZADANIE 11</c:v>
                </c:pt>
              </c:strCache>
            </c:strRef>
          </c:cat>
          <c:val>
            <c:numRef>
              <c:f>Arkusz1!$E$2:$E$12</c:f>
              <c:numCache>
                <c:formatCode>0%</c:formatCode>
                <c:ptCount val="11"/>
                <c:pt idx="0">
                  <c:v>0.66</c:v>
                </c:pt>
                <c:pt idx="1">
                  <c:v>0.71</c:v>
                </c:pt>
                <c:pt idx="2">
                  <c:v>0.56999999999999995</c:v>
                </c:pt>
                <c:pt idx="3">
                  <c:v>0.63</c:v>
                </c:pt>
                <c:pt idx="4">
                  <c:v>0.86</c:v>
                </c:pt>
                <c:pt idx="5">
                  <c:v>0.78</c:v>
                </c:pt>
                <c:pt idx="6">
                  <c:v>0.73</c:v>
                </c:pt>
                <c:pt idx="7">
                  <c:v>0.71</c:v>
                </c:pt>
                <c:pt idx="8">
                  <c:v>0.51</c:v>
                </c:pt>
                <c:pt idx="9">
                  <c:v>0.52</c:v>
                </c:pt>
                <c:pt idx="10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441984"/>
        <c:axId val="48505216"/>
      </c:barChart>
      <c:catAx>
        <c:axId val="4844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8505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85052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84419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.14885114885114886"/>
          <c:y val="0.16700201207243462"/>
          <c:w val="0.80216269617015579"/>
          <c:h val="5.633802816901409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400"/>
              <a:t>POZIOM PODSTAWOWY
Wyniki z poszczególnych obszarów 
w klasie III A w procentach.</a:t>
            </a:r>
          </a:p>
        </c:rich>
      </c:tx>
      <c:layout>
        <c:manualLayout>
          <c:xMode val="edge"/>
          <c:yMode val="edge"/>
          <c:x val="0.25000807913364897"/>
          <c:y val="4.244259677330543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3385332291327589E-2"/>
          <c:y val="0.29620853080568721"/>
          <c:w val="0.59662851186125954"/>
          <c:h val="0.54265402843601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758077419310912E-3"/>
                  <c:y val="0.104418156261273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cat>
          <c:val>
            <c:numRef>
              <c:f>Arkusz1!$B$2</c:f>
              <c:numCache>
                <c:formatCode>0%</c:formatCode>
                <c:ptCount val="1"/>
                <c:pt idx="0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ZNAJOMOŚĆ FUNKCJI JĘZYKOWYCH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2405676916844538E-3"/>
                  <c:y val="0.1232438954609346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cat>
          <c:val>
            <c:numRef>
              <c:f>Arkusz1!$C$2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221749032343719E-3"/>
                  <c:y val="0.119689517483300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cat>
          <c:val>
            <c:numRef>
              <c:f>Arkusz1!$D$2</c:f>
              <c:numCache>
                <c:formatCode>0%</c:formatCode>
                <c:ptCount val="1"/>
                <c:pt idx="0">
                  <c:v>0.51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1877644671847927E-3"/>
                  <c:y val="9.94156062245773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cat>
          <c:val>
            <c:numRef>
              <c:f>Arkusz1!$E$2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285056"/>
        <c:axId val="54286592"/>
      </c:barChart>
      <c:catAx>
        <c:axId val="5428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54286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286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5428505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520185463198425"/>
          <c:y val="0.31042654028436018"/>
          <c:w val="0.29961130345088183"/>
          <c:h val="0.5545023696682465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0.03125</cdr:x>
      <cdr:y>0.02653</cdr:y>
    </cdr:from>
    <cdr:to>
      <cdr:x>0.22188</cdr:x>
      <cdr:y>0.09388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90500" y="123825"/>
          <a:ext cx="116205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0.02233</cdr:x>
      <cdr:y>0.01603</cdr:y>
    </cdr:from>
    <cdr:to>
      <cdr:x>0.22645</cdr:x>
      <cdr:y>0.09886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33350" y="57150"/>
          <a:ext cx="12192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10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0.01595</cdr:x>
      <cdr:y>0.02702</cdr:y>
    </cdr:from>
    <cdr:to>
      <cdr:x>0.20731</cdr:x>
      <cdr:y>0.1007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50" y="104775"/>
          <a:ext cx="11430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11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0.02552</cdr:x>
      <cdr:y>0.0255</cdr:y>
    </cdr:from>
    <cdr:to>
      <cdr:x>0.2105</cdr:x>
      <cdr:y>0.10482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52400" y="85725"/>
          <a:ext cx="11049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12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0.02711</cdr:x>
      <cdr:y>0.0197</cdr:y>
    </cdr:from>
    <cdr:to>
      <cdr:x>0.21688</cdr:x>
      <cdr:y>0.09007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61925" y="66675"/>
          <a:ext cx="11334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13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0.02552</cdr:x>
      <cdr:y>0.02015</cdr:y>
    </cdr:from>
    <cdr:to>
      <cdr:x>0.19458</cdr:x>
      <cdr:y>0.11335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52400" y="76200"/>
          <a:ext cx="1009650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</a:t>
          </a:r>
          <a:r>
            <a:rPr lang="pl-PL" sz="1100" baseline="0"/>
            <a:t> 14</a:t>
          </a:r>
          <a:endParaRPr lang="pl-PL" sz="1100"/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0.02083</cdr:x>
      <cdr:y>0.01654</cdr:y>
    </cdr:from>
    <cdr:to>
      <cdr:x>0.20833</cdr:x>
      <cdr:y>0.07904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33350" y="85725"/>
          <a:ext cx="120015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0.0152</cdr:x>
      <cdr:y>0.02025</cdr:y>
    </cdr:from>
    <cdr:to>
      <cdr:x>0.17933</cdr:x>
      <cdr:y>0.09114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50" y="76200"/>
          <a:ext cx="10287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0.03797</cdr:x>
      <cdr:y>0.02472</cdr:y>
    </cdr:from>
    <cdr:to>
      <cdr:x>0.23734</cdr:x>
      <cdr:y>0.09213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8600" y="104775"/>
          <a:ext cx="120015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3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0.02392</cdr:x>
      <cdr:y>0.01657</cdr:y>
    </cdr:from>
    <cdr:to>
      <cdr:x>0.19456</cdr:x>
      <cdr:y>0.06421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42875" y="76200"/>
          <a:ext cx="10191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4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0.02711</cdr:x>
      <cdr:y>0</cdr:y>
    </cdr:from>
    <cdr:to>
      <cdr:x>0.21529</cdr:x>
      <cdr:y>0.05143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61925" y="0"/>
          <a:ext cx="11239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5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0.02711</cdr:x>
      <cdr:y>0.01609</cdr:y>
    </cdr:from>
    <cdr:to>
      <cdr:x>0.22648</cdr:x>
      <cdr:y>0.09425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61925" y="66675"/>
          <a:ext cx="119062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6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0.00957</cdr:x>
      <cdr:y>0.01449</cdr:y>
    </cdr:from>
    <cdr:to>
      <cdr:x>0.19296</cdr:x>
      <cdr:y>0.0745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7150" y="66675"/>
          <a:ext cx="10953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7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0.02552</cdr:x>
      <cdr:y>0.0108</cdr:y>
    </cdr:from>
    <cdr:to>
      <cdr:x>0.22169</cdr:x>
      <cdr:y>0.07343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52400" y="47625"/>
          <a:ext cx="11715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8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0.02392</cdr:x>
      <cdr:y>0.02622</cdr:y>
    </cdr:from>
    <cdr:to>
      <cdr:x>0.22326</cdr:x>
      <cdr:y>0.11364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42875" y="85725"/>
          <a:ext cx="11906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9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23</cp:revision>
  <dcterms:created xsi:type="dcterms:W3CDTF">2015-10-15T19:14:00Z</dcterms:created>
  <dcterms:modified xsi:type="dcterms:W3CDTF">2015-10-15T19:36:00Z</dcterms:modified>
</cp:coreProperties>
</file>