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2" w:rsidRDefault="00EA2752" w:rsidP="001F2A79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Analiza dokumentów szkolnych </w:t>
      </w:r>
    </w:p>
    <w:p w:rsidR="00EA2752" w:rsidRDefault="00EA2752" w:rsidP="001F2A79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924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647"/>
        <w:gridCol w:w="7593"/>
      </w:tblGrid>
      <w:tr w:rsidR="00EA2752" w:rsidRPr="00C7314C" w:rsidTr="001F2A79">
        <w:trPr>
          <w:trHeight w:val="1020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Przedmiot/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Tematyka/ zagadnienie/ zadanie</w:t>
            </w:r>
          </w:p>
        </w:tc>
      </w:tr>
      <w:tr w:rsidR="00EA2752" w:rsidRPr="00C7314C" w:rsidTr="001F2A79">
        <w:trPr>
          <w:trHeight w:val="945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 xml:space="preserve">Klasy I 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Źródła i profilaktyka zakażeń pasożytami, grzybami, bakteriami i wirusami.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Klasy II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Przy a</w:t>
            </w:r>
            <w:r>
              <w:rPr>
                <w:rFonts w:ascii="Times New Roman" w:hAnsi="Times New Roman"/>
                <w:sz w:val="24"/>
                <w:szCs w:val="24"/>
              </w:rPr>
              <w:t>nalizie każdego układu w organiz</w:t>
            </w:r>
            <w:r w:rsidRPr="00C7314C">
              <w:rPr>
                <w:rFonts w:ascii="Times New Roman" w:hAnsi="Times New Roman"/>
                <w:sz w:val="24"/>
                <w:szCs w:val="24"/>
              </w:rPr>
              <w:t xml:space="preserve">mie człowieka omawiane są zagadnienia dotyczące : 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Higieny i chorób: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-skóry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-aparatu ruchu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pokarmowego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krwionośnego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oddechowego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wydalniczego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nerwowego( zdrowie psychiczne)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-oka i ucha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-układu rozrodczego.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Klasy III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Zdrowie psychiczne, fizyczne i społeczne.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Choroby zakaźne cywilizacyjne.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Choroby bakteryjne i wirusowe.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>Choroby genetyczne i sprzężone z płcią.</w:t>
            </w:r>
          </w:p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sz w:val="24"/>
                <w:szCs w:val="24"/>
              </w:rPr>
              <w:t xml:space="preserve">Uzależnienia. </w:t>
            </w:r>
          </w:p>
        </w:tc>
      </w:tr>
      <w:tr w:rsidR="00EA2752" w:rsidRPr="00C7314C" w:rsidTr="001F2A79">
        <w:trPr>
          <w:trHeight w:val="1125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752" w:rsidRPr="00C7314C" w:rsidTr="001F2A79">
        <w:trPr>
          <w:trHeight w:val="1260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Godziny Wychowawcze</w:t>
            </w:r>
          </w:p>
        </w:tc>
        <w:tc>
          <w:tcPr>
            <w:tcW w:w="7950" w:type="dxa"/>
          </w:tcPr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 a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Jak sobie radzić ze stresem?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Program edukacyjny- walka z rakiem.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Alkohol kradnie życie- przedstawienie.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Jak mówić „nie” narkotykom, papierosom i alkoholowi.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Zdrowy tryb życia- udział w prezentacji przygotowanej przez klasę II c.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 b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Palenie- „Nie zamykaj oczu”- film edukacyjny.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Realizacja programu profilaktycznego „Znajdź właściwe rozwiązanie”.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Higiena mojego ciała i umysłu.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 c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Negatywny wpływ papierosów na ludzkie życie.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Woda źródłem życia- prezentacja multimedialna.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„Trzymaj formę”- promocja zdrowego stylu życia.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 a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„Nie zamykaj oczu”- palenie/ projekcja filmu.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Palenie albo zdrowie- wybór należy do ciebie.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Twoje zdrowie w twoich rękach.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Zdrowe menu!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 b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Uzależnienie- czy mnie to dotyczy?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Radzę sobie ze stresem.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Nie zmarnuję swojego zdrowia- o używkach.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 c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Film Pt. „Obietnica”- alkohol szkodzi zdrowiu.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Alkohol szkodzi- ukazywanie szkodliwości alkoholu.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Nałogi, nawyki- NIE!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Profilaktyka walki z rakiem.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III a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Zdrowy tryb życia- co i jak?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Uwaga dopalacze!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 uzależnieniach- alkoholizm.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Jak aktywnie spędzać czas wolny?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III b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 uzależnieniach- alkoholizm (film dydaktyczny).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Uwaga dopalacze!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 zdrowie- układamy menu- śniadanie i kolacja dla rodziny.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Biegam, chodzę, jeżdżę na rowerze- aktywnie spędzam czas.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III c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Jak uniknąć nałogów?- palenie papierosów.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Drogi i bezdroża, czyli o uzależnieniach.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Źródła i istota stresu.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III d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Zdrowy styl życia a nałogi.</w:t>
            </w:r>
          </w:p>
          <w:p w:rsidR="00EA2752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Problem nikotyny- film „Nie zamykaj oczu”.</w:t>
            </w:r>
          </w:p>
          <w:p w:rsidR="00EA2752" w:rsidRPr="00913550" w:rsidRDefault="00EA2752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Źródła i istota stresu.</w:t>
            </w:r>
          </w:p>
        </w:tc>
      </w:tr>
      <w:tr w:rsidR="00EA2752" w:rsidRPr="00C7314C" w:rsidTr="001F2A79">
        <w:trPr>
          <w:trHeight w:val="1350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 xml:space="preserve">Wychowanie fizyczne 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752" w:rsidRPr="00C7314C" w:rsidTr="001F2A79">
        <w:trPr>
          <w:trHeight w:val="1350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Program edukacji zdrowotnej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752" w:rsidRPr="00C7314C" w:rsidTr="001F2A79">
        <w:trPr>
          <w:trHeight w:val="3015"/>
        </w:trPr>
        <w:tc>
          <w:tcPr>
            <w:tcW w:w="129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7314C">
              <w:rPr>
                <w:rFonts w:ascii="Times New Roman" w:hAnsi="Times New Roman"/>
                <w:b/>
                <w:sz w:val="24"/>
                <w:szCs w:val="24"/>
              </w:rPr>
              <w:t>Program wychowawczy i profilaktyki</w:t>
            </w:r>
          </w:p>
        </w:tc>
        <w:tc>
          <w:tcPr>
            <w:tcW w:w="7950" w:type="dxa"/>
          </w:tcPr>
          <w:p w:rsidR="00EA2752" w:rsidRPr="00C7314C" w:rsidRDefault="00EA2752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2752" w:rsidRDefault="00EA2752"/>
    <w:sectPr w:rsidR="00EA2752" w:rsidSect="00E8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A79"/>
    <w:rsid w:val="00095E71"/>
    <w:rsid w:val="001F2A79"/>
    <w:rsid w:val="00363F34"/>
    <w:rsid w:val="005356FF"/>
    <w:rsid w:val="00556F41"/>
    <w:rsid w:val="006069D6"/>
    <w:rsid w:val="006D15BD"/>
    <w:rsid w:val="007525DF"/>
    <w:rsid w:val="00870C8C"/>
    <w:rsid w:val="00913550"/>
    <w:rsid w:val="00B078F3"/>
    <w:rsid w:val="00C7314C"/>
    <w:rsid w:val="00D84408"/>
    <w:rsid w:val="00DD6966"/>
    <w:rsid w:val="00E86F2E"/>
    <w:rsid w:val="00E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79"/>
    <w:pPr>
      <w:spacing w:after="200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333</Words>
  <Characters>2001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Burtak</cp:lastModifiedBy>
  <cp:revision>28</cp:revision>
  <dcterms:created xsi:type="dcterms:W3CDTF">2016-06-06T21:41:00Z</dcterms:created>
  <dcterms:modified xsi:type="dcterms:W3CDTF">2016-06-07T21:23:00Z</dcterms:modified>
</cp:coreProperties>
</file>