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90EB" w14:textId="7B763D66" w:rsidR="00447041" w:rsidRDefault="00B045AF">
      <w:pPr>
        <w:pStyle w:val="Nagwek1"/>
      </w:pPr>
      <w:r>
        <w:rPr>
          <w:lang w:bidi="pl-PL"/>
        </w:rPr>
        <w:t>[Tytuł listy]</w:t>
      </w:r>
      <w:bookmarkStart w:id="0" w:name="_GoBack"/>
      <w:bookmarkEnd w:id="0"/>
    </w:p>
    <w:p w14:paraId="07424CD5" w14:textId="2DD099D0" w:rsidR="00447041" w:rsidRDefault="009D2B19">
      <w:r>
        <w:rPr>
          <w:lang w:bidi="pl-PL"/>
        </w:rPr>
        <w:t>[W celu napisania treści zaznacz wiersz tekstu i zacznij pisać, aby zamienić go na własny.]</w:t>
      </w:r>
    </w:p>
    <w:p w14:paraId="158A4978" w14:textId="4D009D6A" w:rsidR="00447041" w:rsidRDefault="009D2B19">
      <w:pPr>
        <w:pStyle w:val="Listapunktowana"/>
      </w:pPr>
      <w:r>
        <w:rPr>
          <w:lang w:bidi="pl-PL"/>
        </w:rPr>
        <w:t>[Potrzebujesz nagłówka? Na karcie Narzędzia główne w galerii stylów naciśnij odpowiedni styl nagłówka.]</w:t>
      </w:r>
    </w:p>
    <w:p w14:paraId="19EF826C" w14:textId="1843E1C1" w:rsidR="00D03AC1" w:rsidRDefault="009D2B19" w:rsidP="00D03AC1">
      <w:pPr>
        <w:pStyle w:val="Listapunktowana"/>
      </w:pPr>
      <w:r>
        <w:rPr>
          <w:lang w:bidi="pl-PL"/>
        </w:rPr>
        <w:t>[Ten styl nosi nazwę Lista punktowana.]</w:t>
      </w:r>
    </w:p>
    <w:sectPr w:rsidR="00D03AC1" w:rsidSect="00C64CDA">
      <w:footerReference w:type="default" r:id="rId7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56" w:rsidRDefault="00674A56" w14:paraId="492A6E3A" w14:textId="77777777">
      <w:r>
        <w:separator/>
      </w:r>
    </w:p>
    <w:p w:rsidR="00674A56" w:rsidRDefault="00674A56" w14:paraId="7BD3797D" w14:textId="77777777"/>
  </w:endnote>
  <w:endnote w:type="continuationSeparator" w:id="0">
    <w:p w:rsidR="00674A56" w:rsidRDefault="00674A56" w14:paraId="4AACD5B7" w14:textId="77777777">
      <w:r>
        <w:continuationSeparator/>
      </w:r>
    </w:p>
    <w:p w:rsidR="00674A56" w:rsidRDefault="00674A56" w14:paraId="638FA4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0D1E3907" w:rsidR="00447041" w:rsidRDefault="00D03AC1">
    <w:pPr>
      <w:pStyle w:val="Stopka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EE3E7C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56" w:rsidRDefault="00674A56" w14:paraId="0399198A" w14:textId="77777777">
      <w:r>
        <w:separator/>
      </w:r>
    </w:p>
    <w:p w:rsidR="00674A56" w:rsidRDefault="00674A56" w14:paraId="23756527" w14:textId="77777777"/>
  </w:footnote>
  <w:footnote w:type="continuationSeparator" w:id="0">
    <w:p w:rsidR="00674A56" w:rsidRDefault="00674A56" w14:paraId="11ED78D6" w14:textId="77777777">
      <w:r>
        <w:continuationSeparator/>
      </w:r>
    </w:p>
    <w:p w:rsidR="00674A56" w:rsidRDefault="00674A56" w14:paraId="5E416D6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3654EC"/>
    <w:rsid w:val="00447041"/>
    <w:rsid w:val="0058464E"/>
    <w:rsid w:val="00674A56"/>
    <w:rsid w:val="00733795"/>
    <w:rsid w:val="007962A0"/>
    <w:rsid w:val="009D2B19"/>
    <w:rsid w:val="00B045AF"/>
    <w:rsid w:val="00C00CB4"/>
    <w:rsid w:val="00C64CDA"/>
    <w:rsid w:val="00C922B4"/>
    <w:rsid w:val="00D03AC1"/>
    <w:rsid w:val="00DC274F"/>
    <w:rsid w:val="00DC2CF0"/>
    <w:rsid w:val="00EE3E7C"/>
    <w:rsid w:val="323BD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3BD96E"/>
  <w15:chartTrackingRefBased/>
  <w15:docId w15:val="{5281c311-a099-4693-b7a3-cbdbf9ad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pl-PL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pPr>
      <w:numPr>
        <w:numId w:val="1"/>
      </w:numPr>
    </w:pPr>
  </w:style>
  <w:style w:type="character" w:styleId="Nagwek1Znak" w:customStyle="1">
    <w:name w:val="Nagłówek 1 Znak"/>
    <w:basedOn w:val="Domylnaczcionkaakapitu"/>
    <w:link w:val="Nagwek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pPr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qFormat/>
    <w:pPr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ytuZnak" w:customStyle="1">
    <w:name w:val="Tytuł Znak"/>
    <w:basedOn w:val="Domylnaczcionkaakapitu"/>
    <w:link w:val="Tytu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PodtytuZnak" w:customStyle="1">
    <w:name w:val="Podtytuł Znak"/>
    <w:basedOn w:val="Domylnaczcionkaakapitu"/>
    <w:link w:val="Podtytu"/>
    <w:uiPriority w:val="11"/>
    <w:semiHidden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Nagwek2Znak" w:customStyle="1">
    <w:name w:val="Nagłówek 2 Znak"/>
    <w:basedOn w:val="Domylnaczcionkaakapitu"/>
    <w:link w:val="Nagwek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Nagwek4Znak" w:customStyle="1">
    <w:name w:val="Nagłówek 4 Znak"/>
    <w:basedOn w:val="Domylnaczcionkaakapitu"/>
    <w:link w:val="Nagwek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Nagwek5Znak" w:customStyle="1">
    <w:name w:val="Nagłówek 5 Znak"/>
    <w:basedOn w:val="Domylnaczcionkaakapitu"/>
    <w:link w:val="Nagwek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Nagwek6Znak" w:customStyle="1">
    <w:name w:val="Nagłówek 6 Znak"/>
    <w:basedOn w:val="Domylnaczcionkaakapitu"/>
    <w:link w:val="Nagwek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Nagwek7Znak" w:customStyle="1">
    <w:name w:val="Nagłówek 7 Znak"/>
    <w:basedOn w:val="Domylnaczcionkaakapitu"/>
    <w:link w:val="Nagwek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Nagwek8Znak" w:customStyle="1">
    <w:name w:val="Nagłówek 8 Znak"/>
    <w:basedOn w:val="Domylnaczcionkaakapitu"/>
    <w:link w:val="Nagwek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Nagwek9Znak" w:customStyle="1">
    <w:name w:val="Nagłówek 9 Znak"/>
    <w:basedOn w:val="Domylnaczcionkaakapitu"/>
    <w:link w:val="Nagwek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CytatZnak" w:customStyle="1">
    <w:name w:val="Cytat Znak"/>
    <w:basedOn w:val="Domylnaczcionkaakapitu"/>
    <w:link w:val="Cytat"/>
    <w:uiPriority w:val="29"/>
    <w:semiHidden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CytatintensywnyZnak" w:customStyle="1">
    <w:name w:val="Cytat intensywny Znak"/>
    <w:basedOn w:val="Domylnaczcionkaakapitu"/>
    <w:link w:val="Cytatintensywny"/>
    <w:uiPriority w:val="30"/>
    <w:semiHidden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styleId="Tekstpodstawowywcity2Znak" w:customStyle="1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Tekstpodstawowywcity3Znak" w:customStyle="1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ZwrotpoegnalnyZnak" w:customStyle="1">
    <w:name w:val="Zwrot pożegnalny Znak"/>
    <w:basedOn w:val="Domylnaczcionkaakapitu"/>
    <w:link w:val="Zwrotpoegnalny"/>
    <w:uiPriority w:val="99"/>
    <w:semiHidden/>
    <w:rsid w:val="00DC2CF0"/>
  </w:style>
  <w:style w:type="table" w:styleId="Kolorowasiatka">
    <w:name w:val="Colorful Grid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styleId="Ciemnalista">
    <w:name w:val="Dark List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styleId="DataZnak" w:customStyle="1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MapadokumentuZnak" w:customStyle="1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styleId="Podpise-mailZnak" w:customStyle="1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styleId="Tabelasiatki1jasna">
    <w:name w:val="Grid Table 1 Light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siatki3">
    <w:name w:val="Grid Table 3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siatki3akcent1">
    <w:name w:val="Grid Table 3 Accent 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Tabelasiatki3akcent2">
    <w:name w:val="Grid Table 3 Accent 2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Tabelasiatki3akcent3">
    <w:name w:val="Grid Table 3 Accent 3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Tabelasiatki3akcent4">
    <w:name w:val="Grid Table 3 Accent 4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Tabelasiatki3akcent5">
    <w:name w:val="Grid Table 3 Accent 5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Tabelasiatki3akcent6">
    <w:name w:val="Grid Table 3 Accent 6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Tabelasiatki4">
    <w:name w:val="Grid Table 4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HTML-adresZnak" w:customStyle="1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Jasnasiatka">
    <w:name w:val="Light Grid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DC2CF0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listy2">
    <w:name w:val="List Table 2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listy3">
    <w:name w:val="List Table 3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styleId="redniasiatka1">
    <w:name w:val="Medium Grid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NagwekwiadomociZnak" w:customStyle="1">
    <w:name w:val="Nagłówek wiadomości Znak"/>
    <w:basedOn w:val="Domylnaczcionkaakapitu"/>
    <w:link w:val="Nagwekwiadomoci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styleId="NagweknotatkiZnak" w:customStyle="1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styleId="Zwykatabela1">
    <w:name w:val="Plain Table 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Zwykatabela3">
    <w:name w:val="Plain Table 3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styleId="ZwrotgrzecznociowyZnak" w:customStyle="1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PodpisZnak" w:customStyle="1">
    <w:name w:val="Podpis Znak"/>
    <w:basedOn w:val="Domylnaczcionkaakapitu"/>
    <w:link w:val="Podpis"/>
    <w:uiPriority w:val="99"/>
    <w:semiHidden/>
    <w:rsid w:val="00DC2CF0"/>
  </w:style>
  <w:style w:type="character" w:styleId="Hiperlinkinteligentny">
    <w:name w:val="Smart Hyperlink"/>
    <w:basedOn w:val="Domylnaczcionkaakapitu"/>
    <w:uiPriority w:val="99"/>
    <w:semiHidden/>
    <w:unhideWhenUsed/>
    <w:rsid w:val="00DC2CF0"/>
    <w:rPr>
      <w:u w:val="dotted"/>
    </w:rPr>
  </w:style>
  <w:style w:type="table" w:styleId="Tabela-Efekty3D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iatkatabelijasna">
    <w:name w:val="Grid Table Light"/>
    <w:basedOn w:val="Standardowy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admin</lastModifiedBy>
  <revision>3</revision>
  <dcterms:created xsi:type="dcterms:W3CDTF">2020-09-13T10:45:55.0310969Z</dcterms:created>
  <dcterms:modified xsi:type="dcterms:W3CDTF">2018-12-11T13:01:00.0000000Z</dcterms:modified>
  <dc:creator>Marian Dudka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