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D871" w14:textId="77777777" w:rsidR="004A4549" w:rsidRDefault="004A4549" w:rsidP="004A4549">
      <w:r>
        <w:t>Przypowieść o zagubionej owcy - streszczenie</w:t>
      </w:r>
    </w:p>
    <w:p w14:paraId="40EC4E27" w14:textId="77777777" w:rsidR="004A4549" w:rsidRDefault="004A4549" w:rsidP="004A4549">
      <w:r>
        <w:t>Któ­re­goś dnia Chry­stus na­uczał lu­dzi, wśród któ­rych wie­lu było nie­uczci­wych cel­ni­ków i grzesz­ni­ków. Nie po­do­ba­ło się to fa­ry­ze­uszom i uczo­nym w Pi­śmie. Z obu­rze­niem szem­ra­li, że jada On i za­da­je się z grzesz­ny­mi. Je­zus od­po­wie­dział im na to obu­rze­nie przy­po­wie­ścią.</w:t>
      </w:r>
    </w:p>
    <w:p w14:paraId="447F059C" w14:textId="77777777" w:rsidR="004A4549" w:rsidRDefault="004A4549" w:rsidP="004A4549"/>
    <w:p w14:paraId="2AB59670" w14:textId="332E04B6" w:rsidR="000300CB" w:rsidRDefault="004A4549" w:rsidP="004A4549">
      <w:r>
        <w:t xml:space="preserve">Chry­stus po­wie­dział, że je­śli ktoś ma sta­do li­czą­ce sto owiec, a za­gi­nie mu jed­na z nich, to wte­dy zo­sta­wia po­zo­sta­łe dzie­więć­dzie­siąt dzie­więć i wy­ru­sza na po­szu­ki­wa­nie tej za­gi­nio­nej. Gdy ją znaj­dzie, bie­rze na ra­mio­na i wra­ca szczę­śli­wy do domu. Za­pra­sza też przy­ja­ciół i są­sia­dów, by mo­gli cie­szyć się ra­zem z nim tym, że od­na­lazł za­gi­nio­ną owcę.  źródło: </w:t>
      </w:r>
      <w:hyperlink r:id="rId7" w:anchor="Przypowiesc_o_zagubionej_owcy_streszczenie" w:history="1">
        <w:r w:rsidRPr="00050567">
          <w:rPr>
            <w:rStyle w:val="Hyperlink"/>
          </w:rPr>
          <w:t>https://poezja.org/wz/interpretacja/4187/Przypowiesc_o_zagubionej_owcy_streszczenie_interpretacja_znaczenie#Przypowiesc_o_zagubionej_owcy_streszczenie</w:t>
        </w:r>
      </w:hyperlink>
      <w:r>
        <w:t xml:space="preserve"> (</w:t>
      </w:r>
      <w:r w:rsidRPr="004A4549">
        <w:t xml:space="preserve">Ewangelii świętego Łukasza (15, 1-7), z Nowego Testamentu.  źródło: </w:t>
      </w:r>
      <w:hyperlink r:id="rId8" w:history="1">
        <w:r w:rsidR="000D248A" w:rsidRPr="00050567">
          <w:rPr>
            <w:rStyle w:val="Hyperlink"/>
          </w:rPr>
          <w:t>https://poezja.org/wz/interpretacja/4187/Przypowiesc_o_zagubionej_owcy_streszczenie_interpretacja_znaczenie</w:t>
        </w:r>
      </w:hyperlink>
      <w:r>
        <w:t>)</w:t>
      </w:r>
    </w:p>
    <w:p w14:paraId="23397B57" w14:textId="77777777" w:rsidR="000D248A" w:rsidRDefault="000D248A" w:rsidP="004A4549"/>
    <w:p w14:paraId="2C389AB7" w14:textId="77777777" w:rsidR="000D248A" w:rsidRPr="000D248A" w:rsidRDefault="000D248A" w:rsidP="000D248A">
      <w:pPr>
        <w:pStyle w:val="NormalWeb"/>
        <w:rPr>
          <w:color w:val="000000"/>
          <w:sz w:val="27"/>
          <w:szCs w:val="27"/>
          <w:lang w:val="en-US"/>
        </w:rPr>
      </w:pPr>
      <w:r w:rsidRPr="000D248A">
        <w:rPr>
          <w:color w:val="000000"/>
          <w:sz w:val="27"/>
          <w:szCs w:val="27"/>
          <w:lang w:val="en-US"/>
        </w:rPr>
        <w:t xml:space="preserve">The story of ‘The lost sheep’ is a parable that Jesus told to illustrate God’s love and mercy for sinners. </w:t>
      </w:r>
      <w:hyperlink r:id="rId9" w:history="1">
        <w:r w:rsidRPr="000D248A">
          <w:rPr>
            <w:rStyle w:val="Hyperlink"/>
            <w:sz w:val="27"/>
            <w:szCs w:val="27"/>
            <w:lang w:val="en-US"/>
          </w:rPr>
          <w:t xml:space="preserve">It is found in two places in the Bible: </w:t>
        </w:r>
        <w:r w:rsidRPr="000D248A">
          <w:rPr>
            <w:rStyle w:val="Strong"/>
            <w:color w:val="0000FF"/>
            <w:sz w:val="27"/>
            <w:szCs w:val="27"/>
            <w:u w:val="single"/>
            <w:lang w:val="en-US"/>
          </w:rPr>
          <w:t>Luke 15:1-7</w:t>
        </w:r>
      </w:hyperlink>
      <w:hyperlink r:id="rId10" w:tgtFrame="_blank" w:history="1">
        <w:r w:rsidRPr="000D248A">
          <w:rPr>
            <w:rStyle w:val="Hyperlink"/>
            <w:sz w:val="27"/>
            <w:szCs w:val="27"/>
            <w:vertAlign w:val="superscript"/>
            <w:lang w:val="en-US"/>
          </w:rPr>
          <w:t>1</w:t>
        </w:r>
      </w:hyperlink>
      <w:hyperlink r:id="rId11" w:history="1">
        <w:r w:rsidRPr="000D248A">
          <w:rPr>
            <w:rStyle w:val="Hyperlink"/>
            <w:sz w:val="27"/>
            <w:szCs w:val="27"/>
            <w:lang w:val="en-US"/>
          </w:rPr>
          <w:t xml:space="preserve"> and </w:t>
        </w:r>
        <w:r w:rsidRPr="000D248A">
          <w:rPr>
            <w:rStyle w:val="Strong"/>
            <w:color w:val="0000FF"/>
            <w:sz w:val="27"/>
            <w:szCs w:val="27"/>
            <w:u w:val="single"/>
            <w:lang w:val="en-US"/>
          </w:rPr>
          <w:t>Matthew 18:12-14</w:t>
        </w:r>
      </w:hyperlink>
      <w:hyperlink r:id="rId12" w:tgtFrame="_blank" w:history="1">
        <w:r w:rsidRPr="000D248A">
          <w:rPr>
            <w:rStyle w:val="Hyperlink"/>
            <w:sz w:val="27"/>
            <w:szCs w:val="27"/>
            <w:vertAlign w:val="superscript"/>
            <w:lang w:val="en-US"/>
          </w:rPr>
          <w:t>2</w:t>
        </w:r>
      </w:hyperlink>
      <w:r w:rsidRPr="000D248A">
        <w:rPr>
          <w:color w:val="000000"/>
          <w:sz w:val="27"/>
          <w:szCs w:val="27"/>
          <w:lang w:val="en-US"/>
        </w:rPr>
        <w:t xml:space="preserve">. The main point of the story is that God rejoices when a lost sinner repents and returns to him, more than over those who have never strayed away. The story also shows that God cares for </w:t>
      </w:r>
      <w:proofErr w:type="gramStart"/>
      <w:r w:rsidRPr="000D248A">
        <w:rPr>
          <w:color w:val="000000"/>
          <w:sz w:val="27"/>
          <w:szCs w:val="27"/>
          <w:lang w:val="en-US"/>
        </w:rPr>
        <w:t>each individual</w:t>
      </w:r>
      <w:proofErr w:type="gramEnd"/>
      <w:r w:rsidRPr="000D248A">
        <w:rPr>
          <w:color w:val="000000"/>
          <w:sz w:val="27"/>
          <w:szCs w:val="27"/>
          <w:lang w:val="en-US"/>
        </w:rPr>
        <w:t xml:space="preserve"> and does not want anyone to perish.</w:t>
      </w:r>
    </w:p>
    <w:p w14:paraId="129431B1" w14:textId="77777777" w:rsidR="000D248A" w:rsidRPr="000D248A" w:rsidRDefault="00000000" w:rsidP="000D248A">
      <w:pPr>
        <w:pStyle w:val="NormalWeb"/>
        <w:rPr>
          <w:color w:val="000000"/>
          <w:sz w:val="27"/>
          <w:szCs w:val="27"/>
          <w:lang w:val="en-US"/>
        </w:rPr>
      </w:pPr>
      <w:hyperlink r:id="rId13" w:history="1">
        <w:r w:rsidR="000D248A" w:rsidRPr="000D248A">
          <w:rPr>
            <w:rStyle w:val="Hyperlink"/>
            <w:sz w:val="27"/>
            <w:szCs w:val="27"/>
            <w:lang w:val="en-US"/>
          </w:rPr>
          <w:t>Here is a summary of the story from Luke 15:1-7</w:t>
        </w:r>
      </w:hyperlink>
      <w:hyperlink r:id="rId14" w:tgtFrame="_blank" w:history="1">
        <w:r w:rsidR="000D248A" w:rsidRPr="000D248A">
          <w:rPr>
            <w:rStyle w:val="Hyperlink"/>
            <w:sz w:val="27"/>
            <w:szCs w:val="27"/>
            <w:vertAlign w:val="superscript"/>
            <w:lang w:val="en-US"/>
          </w:rPr>
          <w:t>1</w:t>
        </w:r>
      </w:hyperlink>
      <w:r w:rsidR="000D248A" w:rsidRPr="000D248A">
        <w:rPr>
          <w:color w:val="000000"/>
          <w:sz w:val="27"/>
          <w:szCs w:val="27"/>
          <w:lang w:val="en-US"/>
        </w:rPr>
        <w:t>:</w:t>
      </w:r>
    </w:p>
    <w:p w14:paraId="5A430EE8" w14:textId="77777777" w:rsidR="000D248A" w:rsidRPr="000D248A" w:rsidRDefault="000D248A" w:rsidP="000D248A">
      <w:pPr>
        <w:pStyle w:val="NormalWeb"/>
        <w:rPr>
          <w:color w:val="000000"/>
          <w:sz w:val="27"/>
          <w:szCs w:val="27"/>
          <w:lang w:val="en-US"/>
        </w:rPr>
      </w:pPr>
      <w:r w:rsidRPr="000D248A">
        <w:rPr>
          <w:color w:val="000000"/>
          <w:sz w:val="27"/>
          <w:szCs w:val="27"/>
          <w:lang w:val="en-US"/>
        </w:rPr>
        <w:t>Now the tax collectors and sinners were all gathering around to hear Jesus. But the Pharisees and the teachers of the law muttered, “This man welcomes sinners and eats with them.”</w:t>
      </w:r>
    </w:p>
    <w:p w14:paraId="599FB3EF" w14:textId="77777777" w:rsidR="000D248A" w:rsidRPr="000D248A" w:rsidRDefault="000D248A" w:rsidP="000D248A">
      <w:pPr>
        <w:pStyle w:val="NormalWeb"/>
        <w:rPr>
          <w:color w:val="000000"/>
          <w:sz w:val="27"/>
          <w:szCs w:val="27"/>
          <w:lang w:val="en-US"/>
        </w:rPr>
      </w:pPr>
      <w:r w:rsidRPr="000D248A">
        <w:rPr>
          <w:color w:val="000000"/>
          <w:sz w:val="27"/>
          <w:szCs w:val="27"/>
          <w:lang w:val="en-US"/>
        </w:rPr>
        <w:t>Then Jesus told them this parable: “Suppose one of you has a hundred sheep and loses one of them. Doesn’t he leave the ninety-nine in the open country and go after the lost sheep until he finds it? And when he finds it, he joyfully puts it on his shoulders and goes home. Then he calls his friends and neighbors together and says, ‘Rejoice with me; I have found my lost sheep.’ I tell you that in the same way there will be more rejoicing in heaven over one sinner who repents than over ninety-nine righteous persons who do not need to repent.”</w:t>
      </w:r>
    </w:p>
    <w:p w14:paraId="007B0990" w14:textId="77777777" w:rsidR="000D248A" w:rsidRDefault="000D248A" w:rsidP="004A4549">
      <w:pPr>
        <w:rPr>
          <w:lang w:val="en-US"/>
        </w:rPr>
      </w:pPr>
    </w:p>
    <w:p w14:paraId="7511A019" w14:textId="77777777" w:rsidR="004B4E29" w:rsidRDefault="004B4E29" w:rsidP="004A4549">
      <w:pPr>
        <w:rPr>
          <w:lang w:val="en-US"/>
        </w:rPr>
      </w:pPr>
    </w:p>
    <w:p w14:paraId="37A0C62C" w14:textId="77777777" w:rsidR="004B4E29" w:rsidRDefault="004B4E29" w:rsidP="004A4549">
      <w:pPr>
        <w:rPr>
          <w:lang w:val="en-US"/>
        </w:rPr>
      </w:pPr>
    </w:p>
    <w:p w14:paraId="69DCBC51" w14:textId="77777777" w:rsidR="004B4E29" w:rsidRDefault="004B4E29" w:rsidP="004A4549">
      <w:pPr>
        <w:rPr>
          <w:lang w:val="en-US"/>
        </w:rPr>
      </w:pPr>
    </w:p>
    <w:p w14:paraId="14D5BF0B" w14:textId="54317133" w:rsidR="00BD495E" w:rsidRPr="00633CDF" w:rsidRDefault="00414E46" w:rsidP="004A4549">
      <w:pPr>
        <w:rPr>
          <w:sz w:val="24"/>
          <w:szCs w:val="24"/>
        </w:rPr>
      </w:pPr>
      <w:r w:rsidRPr="00633CDF">
        <w:rPr>
          <w:sz w:val="24"/>
          <w:szCs w:val="24"/>
        </w:rPr>
        <w:lastRenderedPageBreak/>
        <w:t>Wielebny Ksi</w:t>
      </w:r>
      <w:r w:rsidR="004B4E29" w:rsidRPr="00633CDF">
        <w:rPr>
          <w:sz w:val="24"/>
          <w:szCs w:val="24"/>
        </w:rPr>
        <w:t>ę</w:t>
      </w:r>
      <w:r w:rsidRPr="00633CDF">
        <w:rPr>
          <w:sz w:val="24"/>
          <w:szCs w:val="24"/>
        </w:rPr>
        <w:t>że Proboszczu,</w:t>
      </w:r>
    </w:p>
    <w:p w14:paraId="66B0EEF0" w14:textId="3A63D7D1" w:rsidR="009D55C4" w:rsidRPr="0055650D" w:rsidRDefault="009D2BD5" w:rsidP="004B4E29">
      <w:pPr>
        <w:jc w:val="both"/>
        <w:rPr>
          <w:sz w:val="24"/>
          <w:szCs w:val="24"/>
        </w:rPr>
      </w:pPr>
      <w:r w:rsidRPr="0055650D">
        <w:rPr>
          <w:sz w:val="24"/>
          <w:szCs w:val="24"/>
        </w:rPr>
        <w:t>w związku</w:t>
      </w:r>
      <w:r w:rsidR="00A61461" w:rsidRPr="0055650D">
        <w:rPr>
          <w:sz w:val="24"/>
          <w:szCs w:val="24"/>
        </w:rPr>
        <w:t xml:space="preserve"> decyzj</w:t>
      </w:r>
      <w:r w:rsidRPr="0055650D">
        <w:rPr>
          <w:sz w:val="24"/>
          <w:szCs w:val="24"/>
        </w:rPr>
        <w:t>ą</w:t>
      </w:r>
      <w:r w:rsidR="00D61A79" w:rsidRPr="0055650D">
        <w:rPr>
          <w:sz w:val="24"/>
          <w:szCs w:val="24"/>
        </w:rPr>
        <w:t xml:space="preserve"> Księdza o niedopuszczeniu do</w:t>
      </w:r>
      <w:r w:rsidR="00ED3C3A">
        <w:rPr>
          <w:sz w:val="24"/>
          <w:szCs w:val="24"/>
        </w:rPr>
        <w:t xml:space="preserve"> przystąpienia</w:t>
      </w:r>
      <w:r w:rsidR="00D755AA">
        <w:rPr>
          <w:sz w:val="24"/>
          <w:szCs w:val="24"/>
        </w:rPr>
        <w:t xml:space="preserve"> do</w:t>
      </w:r>
      <w:r w:rsidR="00D61A79" w:rsidRPr="0055650D">
        <w:rPr>
          <w:sz w:val="24"/>
          <w:szCs w:val="24"/>
        </w:rPr>
        <w:t xml:space="preserve"> </w:t>
      </w:r>
      <w:r w:rsidR="00C0627C">
        <w:rPr>
          <w:sz w:val="24"/>
          <w:szCs w:val="24"/>
        </w:rPr>
        <w:t>s</w:t>
      </w:r>
      <w:r w:rsidR="00542CB3" w:rsidRPr="0055650D">
        <w:rPr>
          <w:sz w:val="24"/>
          <w:szCs w:val="24"/>
        </w:rPr>
        <w:t xml:space="preserve">akramentu </w:t>
      </w:r>
      <w:r w:rsidR="00A52F20">
        <w:rPr>
          <w:sz w:val="24"/>
          <w:szCs w:val="24"/>
        </w:rPr>
        <w:t>b</w:t>
      </w:r>
      <w:r w:rsidR="00542CB3" w:rsidRPr="0055650D">
        <w:rPr>
          <w:sz w:val="24"/>
          <w:szCs w:val="24"/>
        </w:rPr>
        <w:t>ierzmowania</w:t>
      </w:r>
      <w:r w:rsidR="00185DF7">
        <w:rPr>
          <w:sz w:val="24"/>
          <w:szCs w:val="24"/>
        </w:rPr>
        <w:t xml:space="preserve"> </w:t>
      </w:r>
      <w:r w:rsidR="00542CB3" w:rsidRPr="0055650D">
        <w:rPr>
          <w:sz w:val="24"/>
          <w:szCs w:val="24"/>
        </w:rPr>
        <w:t xml:space="preserve">ucznia </w:t>
      </w:r>
      <w:r w:rsidR="00894728" w:rsidRPr="0055650D">
        <w:rPr>
          <w:sz w:val="24"/>
          <w:szCs w:val="24"/>
        </w:rPr>
        <w:t xml:space="preserve">klasy ósmej </w:t>
      </w:r>
      <w:r w:rsidR="00C326CE">
        <w:rPr>
          <w:sz w:val="24"/>
          <w:szCs w:val="24"/>
        </w:rPr>
        <w:t>Jakuba Dudczaka</w:t>
      </w:r>
      <w:r w:rsidR="00C326CE" w:rsidRPr="00C326CE">
        <w:rPr>
          <w:sz w:val="24"/>
          <w:szCs w:val="24"/>
        </w:rPr>
        <w:t xml:space="preserve"> </w:t>
      </w:r>
      <w:r w:rsidR="00C326CE">
        <w:rPr>
          <w:sz w:val="24"/>
          <w:szCs w:val="24"/>
        </w:rPr>
        <w:t>razem z zespołem klasowym</w:t>
      </w:r>
      <w:r w:rsidR="00A95AB1">
        <w:rPr>
          <w:sz w:val="24"/>
          <w:szCs w:val="24"/>
        </w:rPr>
        <w:t xml:space="preserve"> klasy ósmej Szkoły Podstawowej w </w:t>
      </w:r>
      <w:proofErr w:type="spellStart"/>
      <w:r w:rsidR="00A95AB1">
        <w:rPr>
          <w:sz w:val="24"/>
          <w:szCs w:val="24"/>
        </w:rPr>
        <w:t>Głębokiem</w:t>
      </w:r>
      <w:proofErr w:type="spellEnd"/>
      <w:r w:rsidR="009C0E59" w:rsidRPr="0055650D">
        <w:rPr>
          <w:sz w:val="24"/>
          <w:szCs w:val="24"/>
        </w:rPr>
        <w:t>, pragnę</w:t>
      </w:r>
      <w:r w:rsidR="00E00802">
        <w:rPr>
          <w:sz w:val="24"/>
          <w:szCs w:val="24"/>
        </w:rPr>
        <w:t>, niezależnie od po</w:t>
      </w:r>
      <w:r w:rsidR="003F60A0">
        <w:rPr>
          <w:sz w:val="24"/>
          <w:szCs w:val="24"/>
        </w:rPr>
        <w:t>czynionych</w:t>
      </w:r>
      <w:r w:rsidR="005C1DF6">
        <w:rPr>
          <w:sz w:val="24"/>
          <w:szCs w:val="24"/>
        </w:rPr>
        <w:t xml:space="preserve"> ustaleń w tej materii,</w:t>
      </w:r>
      <w:r w:rsidR="009C0E59" w:rsidRPr="0055650D">
        <w:rPr>
          <w:sz w:val="24"/>
          <w:szCs w:val="24"/>
        </w:rPr>
        <w:t xml:space="preserve"> zwróci</w:t>
      </w:r>
      <w:r w:rsidR="00E421DE">
        <w:rPr>
          <w:sz w:val="24"/>
          <w:szCs w:val="24"/>
        </w:rPr>
        <w:t>ć</w:t>
      </w:r>
      <w:r w:rsidR="009C0E59" w:rsidRPr="0055650D">
        <w:rPr>
          <w:sz w:val="24"/>
          <w:szCs w:val="24"/>
        </w:rPr>
        <w:t xml:space="preserve"> uwagę na kilka i</w:t>
      </w:r>
      <w:r w:rsidR="009D55C4" w:rsidRPr="0055650D">
        <w:rPr>
          <w:sz w:val="24"/>
          <w:szCs w:val="24"/>
        </w:rPr>
        <w:t>stotnych rzeczy i prosić o zrewidowanie swojej decyzji.</w:t>
      </w:r>
    </w:p>
    <w:p w14:paraId="1347F307" w14:textId="4DB012CC" w:rsidR="00414E46" w:rsidRPr="0055650D" w:rsidRDefault="00E8588D" w:rsidP="004B4E29">
      <w:pPr>
        <w:jc w:val="both"/>
        <w:rPr>
          <w:sz w:val="24"/>
          <w:szCs w:val="24"/>
        </w:rPr>
      </w:pPr>
      <w:r w:rsidRPr="0055650D">
        <w:rPr>
          <w:sz w:val="24"/>
          <w:szCs w:val="24"/>
        </w:rPr>
        <w:t>Po pierwsze,</w:t>
      </w:r>
      <w:r w:rsidR="00542CB3" w:rsidRPr="0055650D">
        <w:rPr>
          <w:sz w:val="24"/>
          <w:szCs w:val="24"/>
        </w:rPr>
        <w:t xml:space="preserve"> </w:t>
      </w:r>
      <w:r w:rsidRPr="0055650D">
        <w:rPr>
          <w:sz w:val="24"/>
          <w:szCs w:val="24"/>
        </w:rPr>
        <w:t>u</w:t>
      </w:r>
      <w:r w:rsidR="007438F1" w:rsidRPr="0055650D">
        <w:rPr>
          <w:sz w:val="24"/>
          <w:szCs w:val="24"/>
        </w:rPr>
        <w:t xml:space="preserve">czeń </w:t>
      </w:r>
      <w:r w:rsidR="00D005DE">
        <w:rPr>
          <w:sz w:val="24"/>
          <w:szCs w:val="24"/>
        </w:rPr>
        <w:t>Jakub Dudczak</w:t>
      </w:r>
      <w:r w:rsidR="007438F1" w:rsidRPr="0055650D">
        <w:rPr>
          <w:sz w:val="24"/>
          <w:szCs w:val="24"/>
        </w:rPr>
        <w:t xml:space="preserve"> </w:t>
      </w:r>
      <w:r w:rsidR="00BD7BCB" w:rsidRPr="0055650D">
        <w:rPr>
          <w:sz w:val="24"/>
          <w:szCs w:val="24"/>
        </w:rPr>
        <w:t xml:space="preserve">wykazał się wiedzą niezbędną do przyjęcia </w:t>
      </w:r>
      <w:r w:rsidR="00A52F20">
        <w:rPr>
          <w:sz w:val="24"/>
          <w:szCs w:val="24"/>
        </w:rPr>
        <w:t>s</w:t>
      </w:r>
      <w:r w:rsidR="00434A94" w:rsidRPr="0055650D">
        <w:rPr>
          <w:sz w:val="24"/>
          <w:szCs w:val="24"/>
        </w:rPr>
        <w:t xml:space="preserve">akramentu </w:t>
      </w:r>
      <w:r w:rsidR="00A52F20">
        <w:rPr>
          <w:sz w:val="24"/>
          <w:szCs w:val="24"/>
        </w:rPr>
        <w:t>b</w:t>
      </w:r>
      <w:r w:rsidR="00434A94" w:rsidRPr="0055650D">
        <w:rPr>
          <w:sz w:val="24"/>
          <w:szCs w:val="24"/>
        </w:rPr>
        <w:t xml:space="preserve">ierzmowania </w:t>
      </w:r>
      <w:r w:rsidR="00D005DE">
        <w:rPr>
          <w:sz w:val="24"/>
          <w:szCs w:val="24"/>
        </w:rPr>
        <w:t xml:space="preserve">i </w:t>
      </w:r>
      <w:r w:rsidR="00434A94" w:rsidRPr="0055650D">
        <w:rPr>
          <w:sz w:val="24"/>
          <w:szCs w:val="24"/>
        </w:rPr>
        <w:t>w roku szkolnym 2022/23</w:t>
      </w:r>
      <w:r w:rsidR="00EB1FEF" w:rsidRPr="0055650D">
        <w:rPr>
          <w:sz w:val="24"/>
          <w:szCs w:val="24"/>
        </w:rPr>
        <w:t xml:space="preserve"> został dopuszczony do jego przyjęcia przez poprzedniego</w:t>
      </w:r>
      <w:r w:rsidR="0059292B" w:rsidRPr="0055650D">
        <w:rPr>
          <w:sz w:val="24"/>
          <w:szCs w:val="24"/>
        </w:rPr>
        <w:t xml:space="preserve"> proboszcza Parafii Głębokie – zmarłego księdza </w:t>
      </w:r>
      <w:r w:rsidR="00D2781E" w:rsidRPr="0055650D">
        <w:rPr>
          <w:sz w:val="24"/>
          <w:szCs w:val="24"/>
        </w:rPr>
        <w:t>prałata Ryszarda Rutkowskiego.</w:t>
      </w:r>
    </w:p>
    <w:p w14:paraId="12EB840F" w14:textId="44DEE9F0" w:rsidR="00D2781E" w:rsidRDefault="00911F90" w:rsidP="004B4E29">
      <w:pPr>
        <w:jc w:val="both"/>
        <w:rPr>
          <w:sz w:val="24"/>
          <w:szCs w:val="24"/>
        </w:rPr>
      </w:pPr>
      <w:r w:rsidRPr="0055650D">
        <w:rPr>
          <w:sz w:val="24"/>
          <w:szCs w:val="24"/>
        </w:rPr>
        <w:t>Po drugie, p</w:t>
      </w:r>
      <w:r w:rsidR="00CB1791" w:rsidRPr="0055650D">
        <w:rPr>
          <w:sz w:val="24"/>
          <w:szCs w:val="24"/>
        </w:rPr>
        <w:t xml:space="preserve">o </w:t>
      </w:r>
      <w:r w:rsidR="005C1DF6">
        <w:rPr>
          <w:sz w:val="24"/>
          <w:szCs w:val="24"/>
        </w:rPr>
        <w:t>odejściu</w:t>
      </w:r>
      <w:r w:rsidR="00CB1791" w:rsidRPr="0055650D">
        <w:rPr>
          <w:sz w:val="24"/>
          <w:szCs w:val="24"/>
        </w:rPr>
        <w:t xml:space="preserve"> ojca, u</w:t>
      </w:r>
      <w:r w:rsidR="00E91D0F" w:rsidRPr="0055650D">
        <w:rPr>
          <w:sz w:val="24"/>
          <w:szCs w:val="24"/>
        </w:rPr>
        <w:t xml:space="preserve">czeń </w:t>
      </w:r>
      <w:r w:rsidR="00017327">
        <w:rPr>
          <w:sz w:val="24"/>
          <w:szCs w:val="24"/>
        </w:rPr>
        <w:t>Jakub Dudczak</w:t>
      </w:r>
      <w:r w:rsidR="00E91D0F" w:rsidRPr="0055650D">
        <w:rPr>
          <w:sz w:val="24"/>
          <w:szCs w:val="24"/>
        </w:rPr>
        <w:t xml:space="preserve"> </w:t>
      </w:r>
      <w:r w:rsidR="007D16E5" w:rsidRPr="0055650D">
        <w:rPr>
          <w:sz w:val="24"/>
          <w:szCs w:val="24"/>
        </w:rPr>
        <w:t xml:space="preserve">wychowywany jest </w:t>
      </w:r>
      <w:r w:rsidR="00046ADC" w:rsidRPr="0055650D">
        <w:rPr>
          <w:sz w:val="24"/>
          <w:szCs w:val="24"/>
        </w:rPr>
        <w:t xml:space="preserve">samotnie </w:t>
      </w:r>
      <w:r w:rsidR="007D16E5" w:rsidRPr="0055650D">
        <w:rPr>
          <w:sz w:val="24"/>
          <w:szCs w:val="24"/>
        </w:rPr>
        <w:t>przez matk</w:t>
      </w:r>
      <w:r w:rsidR="00CB1791" w:rsidRPr="0055650D">
        <w:rPr>
          <w:sz w:val="24"/>
          <w:szCs w:val="24"/>
        </w:rPr>
        <w:t>ę</w:t>
      </w:r>
      <w:r w:rsidR="00046ADC" w:rsidRPr="0055650D">
        <w:rPr>
          <w:sz w:val="24"/>
          <w:szCs w:val="24"/>
        </w:rPr>
        <w:t xml:space="preserve"> i</w:t>
      </w:r>
      <w:r w:rsidR="0055650D">
        <w:rPr>
          <w:sz w:val="24"/>
          <w:szCs w:val="24"/>
        </w:rPr>
        <w:t> </w:t>
      </w:r>
      <w:r w:rsidR="00046ADC" w:rsidRPr="0055650D">
        <w:rPr>
          <w:sz w:val="24"/>
          <w:szCs w:val="24"/>
        </w:rPr>
        <w:t>zamieszkuje</w:t>
      </w:r>
      <w:r w:rsidR="001A14A6" w:rsidRPr="0055650D">
        <w:rPr>
          <w:sz w:val="24"/>
          <w:szCs w:val="24"/>
        </w:rPr>
        <w:t xml:space="preserve"> w</w:t>
      </w:r>
      <w:r w:rsidRPr="0055650D">
        <w:rPr>
          <w:sz w:val="24"/>
          <w:szCs w:val="24"/>
        </w:rPr>
        <w:t> </w:t>
      </w:r>
      <w:r w:rsidR="001A14A6" w:rsidRPr="0055650D">
        <w:rPr>
          <w:sz w:val="24"/>
          <w:szCs w:val="24"/>
        </w:rPr>
        <w:t>terenie górskim</w:t>
      </w:r>
      <w:r w:rsidR="00046ADC" w:rsidRPr="0055650D">
        <w:rPr>
          <w:sz w:val="24"/>
          <w:szCs w:val="24"/>
        </w:rPr>
        <w:t xml:space="preserve"> w</w:t>
      </w:r>
      <w:r w:rsidR="00CD412F" w:rsidRPr="0055650D">
        <w:rPr>
          <w:sz w:val="24"/>
          <w:szCs w:val="24"/>
        </w:rPr>
        <w:t xml:space="preserve"> znacznej </w:t>
      </w:r>
      <w:r w:rsidR="00A072CA" w:rsidRPr="0055650D">
        <w:rPr>
          <w:sz w:val="24"/>
          <w:szCs w:val="24"/>
        </w:rPr>
        <w:t>odległości od szkoły i kościoła</w:t>
      </w:r>
      <w:r w:rsidR="0040375C" w:rsidRPr="0055650D">
        <w:rPr>
          <w:sz w:val="24"/>
          <w:szCs w:val="24"/>
        </w:rPr>
        <w:t>, której pokonanie</w:t>
      </w:r>
      <w:r w:rsidR="001A14A6" w:rsidRPr="0055650D">
        <w:rPr>
          <w:sz w:val="24"/>
          <w:szCs w:val="24"/>
        </w:rPr>
        <w:t xml:space="preserve"> pieszo</w:t>
      </w:r>
      <w:r w:rsidR="0040375C" w:rsidRPr="0055650D">
        <w:rPr>
          <w:sz w:val="24"/>
          <w:szCs w:val="24"/>
        </w:rPr>
        <w:t xml:space="preserve"> zabiera mu około </w:t>
      </w:r>
      <w:r w:rsidR="001A14A6" w:rsidRPr="0055650D">
        <w:rPr>
          <w:sz w:val="24"/>
          <w:szCs w:val="24"/>
        </w:rPr>
        <w:t>40 minut w jedną stronę</w:t>
      </w:r>
      <w:r w:rsidR="005375B1">
        <w:rPr>
          <w:sz w:val="24"/>
          <w:szCs w:val="24"/>
        </w:rPr>
        <w:t>, w tym poło</w:t>
      </w:r>
      <w:r w:rsidR="00310C56">
        <w:rPr>
          <w:sz w:val="24"/>
          <w:szCs w:val="24"/>
        </w:rPr>
        <w:t>wę przez las i odludzie</w:t>
      </w:r>
      <w:r w:rsidR="00041E7B">
        <w:rPr>
          <w:sz w:val="24"/>
          <w:szCs w:val="24"/>
        </w:rPr>
        <w:t xml:space="preserve"> i </w:t>
      </w:r>
      <w:r w:rsidR="00310C56">
        <w:rPr>
          <w:sz w:val="24"/>
          <w:szCs w:val="24"/>
        </w:rPr>
        <w:t>nie nal</w:t>
      </w:r>
      <w:r w:rsidR="00C45F10">
        <w:rPr>
          <w:sz w:val="24"/>
          <w:szCs w:val="24"/>
        </w:rPr>
        <w:t>eży do przyjemnych rzeczy, zwłaszcza po zmroku w okresie jesienno-zimowym</w:t>
      </w:r>
      <w:r w:rsidR="001A14A6" w:rsidRPr="0055650D">
        <w:rPr>
          <w:sz w:val="24"/>
          <w:szCs w:val="24"/>
        </w:rPr>
        <w:t>.</w:t>
      </w:r>
      <w:r w:rsidR="00792FCE">
        <w:rPr>
          <w:sz w:val="24"/>
          <w:szCs w:val="24"/>
        </w:rPr>
        <w:t xml:space="preserve"> Ten właśnie czynnik</w:t>
      </w:r>
      <w:r w:rsidR="00471B3B">
        <w:rPr>
          <w:sz w:val="24"/>
          <w:szCs w:val="24"/>
        </w:rPr>
        <w:t xml:space="preserve"> mógł być powodem </w:t>
      </w:r>
      <w:r w:rsidR="00DF5ADA">
        <w:rPr>
          <w:sz w:val="24"/>
          <w:szCs w:val="24"/>
        </w:rPr>
        <w:t>nieuczęszczania</w:t>
      </w:r>
      <w:r w:rsidR="00471B3B">
        <w:rPr>
          <w:sz w:val="24"/>
          <w:szCs w:val="24"/>
        </w:rPr>
        <w:t xml:space="preserve"> na</w:t>
      </w:r>
      <w:r w:rsidR="001A14A6" w:rsidRPr="0055650D">
        <w:rPr>
          <w:sz w:val="24"/>
          <w:szCs w:val="24"/>
        </w:rPr>
        <w:t xml:space="preserve"> </w:t>
      </w:r>
      <w:r w:rsidR="00471B3B">
        <w:rPr>
          <w:sz w:val="24"/>
          <w:szCs w:val="24"/>
        </w:rPr>
        <w:t>spotkania prz</w:t>
      </w:r>
      <w:r w:rsidR="00DF5ADA">
        <w:rPr>
          <w:sz w:val="24"/>
          <w:szCs w:val="24"/>
        </w:rPr>
        <w:t xml:space="preserve">ed bierzmowaniem. </w:t>
      </w:r>
      <w:r w:rsidR="001A14A6" w:rsidRPr="0055650D">
        <w:rPr>
          <w:sz w:val="24"/>
          <w:szCs w:val="24"/>
        </w:rPr>
        <w:t xml:space="preserve">Rodzina </w:t>
      </w:r>
      <w:r w:rsidR="00C45F10">
        <w:rPr>
          <w:sz w:val="24"/>
          <w:szCs w:val="24"/>
        </w:rPr>
        <w:t xml:space="preserve">ucznia </w:t>
      </w:r>
      <w:r w:rsidR="001A14A6" w:rsidRPr="0055650D">
        <w:rPr>
          <w:sz w:val="24"/>
          <w:szCs w:val="24"/>
        </w:rPr>
        <w:t>ze wzg</w:t>
      </w:r>
      <w:r w:rsidR="008479F4" w:rsidRPr="0055650D">
        <w:rPr>
          <w:sz w:val="24"/>
          <w:szCs w:val="24"/>
        </w:rPr>
        <w:t>lędów materialnych nie posiada samochodu</w:t>
      </w:r>
      <w:r w:rsidR="00725624">
        <w:rPr>
          <w:sz w:val="24"/>
          <w:szCs w:val="24"/>
        </w:rPr>
        <w:t xml:space="preserve">, przez co uczeń zdany jest na </w:t>
      </w:r>
      <w:r w:rsidR="007347C3">
        <w:rPr>
          <w:sz w:val="24"/>
          <w:szCs w:val="24"/>
        </w:rPr>
        <w:t>własne</w:t>
      </w:r>
      <w:r w:rsidR="00725624">
        <w:rPr>
          <w:sz w:val="24"/>
          <w:szCs w:val="24"/>
        </w:rPr>
        <w:t xml:space="preserve"> nogi</w:t>
      </w:r>
      <w:r w:rsidR="008479F4" w:rsidRPr="0055650D">
        <w:rPr>
          <w:sz w:val="24"/>
          <w:szCs w:val="24"/>
        </w:rPr>
        <w:t>. Uczeń uczęszcza w szkole na lekcje religi</w:t>
      </w:r>
      <w:r w:rsidR="002F5D32">
        <w:rPr>
          <w:sz w:val="24"/>
          <w:szCs w:val="24"/>
        </w:rPr>
        <w:t xml:space="preserve">i </w:t>
      </w:r>
      <w:r w:rsidR="005E3452">
        <w:rPr>
          <w:sz w:val="24"/>
          <w:szCs w:val="24"/>
        </w:rPr>
        <w:t xml:space="preserve">i </w:t>
      </w:r>
      <w:r w:rsidR="008479F4" w:rsidRPr="0055650D">
        <w:rPr>
          <w:sz w:val="24"/>
          <w:szCs w:val="24"/>
        </w:rPr>
        <w:t>nie sprawia trudnoś</w:t>
      </w:r>
      <w:r w:rsidR="005E3C28" w:rsidRPr="0055650D">
        <w:rPr>
          <w:sz w:val="24"/>
          <w:szCs w:val="24"/>
        </w:rPr>
        <w:t>ci wychowawczych.</w:t>
      </w:r>
      <w:r w:rsidR="00894728" w:rsidRPr="0055650D">
        <w:rPr>
          <w:sz w:val="24"/>
          <w:szCs w:val="24"/>
        </w:rPr>
        <w:t xml:space="preserve"> </w:t>
      </w:r>
      <w:r w:rsidR="001B4FB3" w:rsidRPr="0055650D">
        <w:rPr>
          <w:sz w:val="24"/>
          <w:szCs w:val="24"/>
        </w:rPr>
        <w:t xml:space="preserve">Niedopuszczenie go </w:t>
      </w:r>
      <w:r w:rsidR="007B43FA" w:rsidRPr="0055650D">
        <w:rPr>
          <w:sz w:val="24"/>
          <w:szCs w:val="24"/>
        </w:rPr>
        <w:t xml:space="preserve">do </w:t>
      </w:r>
      <w:r w:rsidR="00A52F20">
        <w:rPr>
          <w:sz w:val="24"/>
          <w:szCs w:val="24"/>
        </w:rPr>
        <w:t>s</w:t>
      </w:r>
      <w:r w:rsidR="007B43FA" w:rsidRPr="0055650D">
        <w:rPr>
          <w:sz w:val="24"/>
          <w:szCs w:val="24"/>
        </w:rPr>
        <w:t xml:space="preserve">akramentu </w:t>
      </w:r>
      <w:r w:rsidR="00A52F20">
        <w:rPr>
          <w:sz w:val="24"/>
          <w:szCs w:val="24"/>
        </w:rPr>
        <w:t>b</w:t>
      </w:r>
      <w:r w:rsidR="007B43FA" w:rsidRPr="0055650D">
        <w:rPr>
          <w:sz w:val="24"/>
          <w:szCs w:val="24"/>
        </w:rPr>
        <w:t xml:space="preserve">ierzmowania </w:t>
      </w:r>
      <w:r w:rsidR="00D050F4">
        <w:rPr>
          <w:sz w:val="24"/>
          <w:szCs w:val="24"/>
        </w:rPr>
        <w:t>ze swoją grupą rówieśniczą z</w:t>
      </w:r>
      <w:r w:rsidR="0084474C">
        <w:rPr>
          <w:sz w:val="24"/>
          <w:szCs w:val="24"/>
        </w:rPr>
        <w:t xml:space="preserve">e szkoły, do której uczęszcza, </w:t>
      </w:r>
      <w:r w:rsidR="007B43FA" w:rsidRPr="0055650D">
        <w:rPr>
          <w:sz w:val="24"/>
          <w:szCs w:val="24"/>
        </w:rPr>
        <w:t>spowoduje stygmatyzację ucznia w lok</w:t>
      </w:r>
      <w:r w:rsidR="001D440F" w:rsidRPr="0055650D">
        <w:rPr>
          <w:sz w:val="24"/>
          <w:szCs w:val="24"/>
        </w:rPr>
        <w:t>alnym środowisku, zwłaszcza wśród rówieś</w:t>
      </w:r>
      <w:r w:rsidR="006C08BD" w:rsidRPr="0055650D">
        <w:rPr>
          <w:sz w:val="24"/>
          <w:szCs w:val="24"/>
        </w:rPr>
        <w:t>ników. W konsekwencji</w:t>
      </w:r>
      <w:r w:rsidR="00053998">
        <w:rPr>
          <w:sz w:val="24"/>
          <w:szCs w:val="24"/>
        </w:rPr>
        <w:t xml:space="preserve">, </w:t>
      </w:r>
      <w:r w:rsidR="00A44847">
        <w:rPr>
          <w:sz w:val="24"/>
          <w:szCs w:val="24"/>
        </w:rPr>
        <w:t>wysłanie go</w:t>
      </w:r>
      <w:r w:rsidR="00575E1F">
        <w:rPr>
          <w:sz w:val="24"/>
          <w:szCs w:val="24"/>
        </w:rPr>
        <w:t xml:space="preserve"> do</w:t>
      </w:r>
      <w:r w:rsidR="00A44847">
        <w:rPr>
          <w:sz w:val="24"/>
          <w:szCs w:val="24"/>
        </w:rPr>
        <w:t xml:space="preserve"> przyjęcia sakramentu bierzmowania </w:t>
      </w:r>
      <w:r w:rsidR="00111038">
        <w:rPr>
          <w:sz w:val="24"/>
          <w:szCs w:val="24"/>
        </w:rPr>
        <w:t>z dala od swojej wspólnoty</w:t>
      </w:r>
      <w:r w:rsidR="00792740">
        <w:rPr>
          <w:sz w:val="24"/>
          <w:szCs w:val="24"/>
        </w:rPr>
        <w:t xml:space="preserve"> w innym terminie i obcej parafii</w:t>
      </w:r>
      <w:r w:rsidR="00111038">
        <w:rPr>
          <w:sz w:val="24"/>
          <w:szCs w:val="24"/>
        </w:rPr>
        <w:t>,</w:t>
      </w:r>
      <w:r w:rsidR="006C08BD" w:rsidRPr="0055650D">
        <w:rPr>
          <w:sz w:val="24"/>
          <w:szCs w:val="24"/>
        </w:rPr>
        <w:t xml:space="preserve"> doprowadzi </w:t>
      </w:r>
      <w:r w:rsidR="005768F5" w:rsidRPr="0055650D">
        <w:rPr>
          <w:sz w:val="24"/>
          <w:szCs w:val="24"/>
        </w:rPr>
        <w:t>do oddalenia się ucznia od Koś</w:t>
      </w:r>
      <w:r w:rsidR="001C464B" w:rsidRPr="0055650D">
        <w:rPr>
          <w:sz w:val="24"/>
          <w:szCs w:val="24"/>
        </w:rPr>
        <w:t xml:space="preserve">cioła Katolickiego </w:t>
      </w:r>
      <w:r w:rsidR="006B6DCE" w:rsidRPr="0055650D">
        <w:rPr>
          <w:sz w:val="24"/>
          <w:szCs w:val="24"/>
        </w:rPr>
        <w:t>i może</w:t>
      </w:r>
      <w:r w:rsidR="00F77BC2" w:rsidRPr="0055650D">
        <w:rPr>
          <w:sz w:val="24"/>
          <w:szCs w:val="24"/>
        </w:rPr>
        <w:t xml:space="preserve"> </w:t>
      </w:r>
      <w:r w:rsidR="003C2538" w:rsidRPr="0055650D">
        <w:rPr>
          <w:sz w:val="24"/>
          <w:szCs w:val="24"/>
        </w:rPr>
        <w:t>również</w:t>
      </w:r>
      <w:r w:rsidR="006B6DCE" w:rsidRPr="0055650D">
        <w:rPr>
          <w:sz w:val="24"/>
          <w:szCs w:val="24"/>
        </w:rPr>
        <w:t xml:space="preserve"> nie spodobać się wielu parafianom, znając</w:t>
      </w:r>
      <w:r w:rsidR="003F725A" w:rsidRPr="0055650D">
        <w:rPr>
          <w:sz w:val="24"/>
          <w:szCs w:val="24"/>
        </w:rPr>
        <w:t>ym uwarunkowania rodzinne i materialne ucznia.</w:t>
      </w:r>
    </w:p>
    <w:p w14:paraId="0CEECE4A" w14:textId="1F7B1B70" w:rsidR="00372B08" w:rsidRPr="0055650D" w:rsidRDefault="00372B08" w:rsidP="004B4E29">
      <w:pPr>
        <w:jc w:val="both"/>
        <w:rPr>
          <w:sz w:val="24"/>
          <w:szCs w:val="24"/>
        </w:rPr>
      </w:pPr>
      <w:r>
        <w:rPr>
          <w:sz w:val="24"/>
          <w:szCs w:val="24"/>
        </w:rPr>
        <w:t xml:space="preserve">Uczeń mógł nie spełnić wielu wymagań </w:t>
      </w:r>
      <w:r w:rsidR="009E058C">
        <w:rPr>
          <w:sz w:val="24"/>
          <w:szCs w:val="24"/>
        </w:rPr>
        <w:t xml:space="preserve">formalnych związanych z </w:t>
      </w:r>
      <w:r w:rsidR="00A52F20">
        <w:rPr>
          <w:sz w:val="24"/>
          <w:szCs w:val="24"/>
        </w:rPr>
        <w:t>s</w:t>
      </w:r>
      <w:r w:rsidR="009E058C">
        <w:rPr>
          <w:sz w:val="24"/>
          <w:szCs w:val="24"/>
        </w:rPr>
        <w:t>akramentem</w:t>
      </w:r>
      <w:r w:rsidR="00017327">
        <w:rPr>
          <w:sz w:val="24"/>
          <w:szCs w:val="24"/>
        </w:rPr>
        <w:t xml:space="preserve"> </w:t>
      </w:r>
      <w:r w:rsidR="00A52F20">
        <w:rPr>
          <w:sz w:val="24"/>
          <w:szCs w:val="24"/>
        </w:rPr>
        <w:t>b</w:t>
      </w:r>
      <w:r w:rsidR="00017327">
        <w:rPr>
          <w:sz w:val="24"/>
          <w:szCs w:val="24"/>
        </w:rPr>
        <w:t>ierzmowania</w:t>
      </w:r>
      <w:r w:rsidR="009E058C">
        <w:rPr>
          <w:sz w:val="24"/>
          <w:szCs w:val="24"/>
        </w:rPr>
        <w:t xml:space="preserve">, </w:t>
      </w:r>
      <w:r w:rsidR="00D41F91">
        <w:rPr>
          <w:sz w:val="24"/>
          <w:szCs w:val="24"/>
        </w:rPr>
        <w:t xml:space="preserve">lecz sytuacja </w:t>
      </w:r>
      <w:r w:rsidR="006C147A">
        <w:rPr>
          <w:sz w:val="24"/>
          <w:szCs w:val="24"/>
        </w:rPr>
        <w:t>rodzinna i lokacyjna</w:t>
      </w:r>
      <w:r w:rsidR="003272D7">
        <w:rPr>
          <w:sz w:val="24"/>
          <w:szCs w:val="24"/>
        </w:rPr>
        <w:t>, jak i troska</w:t>
      </w:r>
      <w:r w:rsidR="00705B89">
        <w:rPr>
          <w:sz w:val="24"/>
          <w:szCs w:val="24"/>
        </w:rPr>
        <w:t xml:space="preserve"> o jego </w:t>
      </w:r>
      <w:r w:rsidR="00564632">
        <w:rPr>
          <w:sz w:val="24"/>
          <w:szCs w:val="24"/>
        </w:rPr>
        <w:t xml:space="preserve">przyszłość, przemawia za </w:t>
      </w:r>
      <w:r w:rsidR="00406BF9">
        <w:rPr>
          <w:sz w:val="24"/>
          <w:szCs w:val="24"/>
        </w:rPr>
        <w:t>okazaniem mu</w:t>
      </w:r>
      <w:r w:rsidR="00A24488">
        <w:rPr>
          <w:sz w:val="24"/>
          <w:szCs w:val="24"/>
        </w:rPr>
        <w:t xml:space="preserve"> pomocy i życzliwości </w:t>
      </w:r>
      <w:r w:rsidR="00EB0B2E">
        <w:rPr>
          <w:sz w:val="24"/>
          <w:szCs w:val="24"/>
        </w:rPr>
        <w:t>na progu nowego etapu życia</w:t>
      </w:r>
      <w:r w:rsidR="00A24488">
        <w:rPr>
          <w:sz w:val="24"/>
          <w:szCs w:val="24"/>
        </w:rPr>
        <w:t>.</w:t>
      </w:r>
    </w:p>
    <w:p w14:paraId="35BE70FB" w14:textId="77777777" w:rsidR="00B9187D" w:rsidRDefault="003F725A" w:rsidP="004B4E29">
      <w:pPr>
        <w:jc w:val="both"/>
        <w:rPr>
          <w:sz w:val="24"/>
          <w:szCs w:val="24"/>
        </w:rPr>
      </w:pPr>
      <w:r w:rsidRPr="0055650D">
        <w:rPr>
          <w:sz w:val="24"/>
          <w:szCs w:val="24"/>
        </w:rPr>
        <w:t>Wreszcie</w:t>
      </w:r>
      <w:r w:rsidR="00BE6FB2" w:rsidRPr="0055650D">
        <w:rPr>
          <w:sz w:val="24"/>
          <w:szCs w:val="24"/>
        </w:rPr>
        <w:t>, jak pisze święty Łukasz (</w:t>
      </w:r>
      <w:r w:rsidR="00AC4F97" w:rsidRPr="0055650D">
        <w:rPr>
          <w:sz w:val="24"/>
          <w:szCs w:val="24"/>
        </w:rPr>
        <w:t>15:1-7)</w:t>
      </w:r>
      <w:r w:rsidR="00BE6FB2" w:rsidRPr="0055650D">
        <w:rPr>
          <w:sz w:val="24"/>
          <w:szCs w:val="24"/>
        </w:rPr>
        <w:t xml:space="preserve">, </w:t>
      </w:r>
      <w:r w:rsidR="00B9187D" w:rsidRPr="00B9187D">
        <w:rPr>
          <w:sz w:val="24"/>
          <w:szCs w:val="24"/>
        </w:rPr>
        <w:t>«Któż z was, gdy ma sto owiec, a zgubi jedną z nich, nie zostawia dziewięćdziesięciu dziewięciu na pustyni i nie idzie za zgubioną, aż ją znajdzie? A gdy ją znajdzie, bierze z radością na ramiona i wraca do domu; sprasza przyjaciół i sąsiadów i mówi im: „Cieszcie się ze mną, bo znalazłem owcę, która mi zginęła”. Powiadam wam: Tak samo w niebie większa będzie radość z jednego grzesznika, który się nawraca, niż z dziewięćdziesięciu dziewięciu sprawiedliwych, którzy nie potrzebują nawrócenia.</w:t>
      </w:r>
      <w:r w:rsidR="00D034A5" w:rsidRPr="0055650D">
        <w:rPr>
          <w:sz w:val="24"/>
          <w:szCs w:val="24"/>
        </w:rPr>
        <w:t xml:space="preserve"> </w:t>
      </w:r>
    </w:p>
    <w:p w14:paraId="64C24188" w14:textId="1951A7AF" w:rsidR="003F725A" w:rsidRPr="0055650D" w:rsidRDefault="00D034A5" w:rsidP="004B4E29">
      <w:pPr>
        <w:jc w:val="both"/>
        <w:rPr>
          <w:sz w:val="24"/>
          <w:szCs w:val="24"/>
        </w:rPr>
      </w:pPr>
      <w:r w:rsidRPr="0055650D">
        <w:rPr>
          <w:sz w:val="24"/>
          <w:szCs w:val="24"/>
        </w:rPr>
        <w:t xml:space="preserve">Taką zaginioną owieczką </w:t>
      </w:r>
      <w:r w:rsidR="00017327">
        <w:rPr>
          <w:sz w:val="24"/>
          <w:szCs w:val="24"/>
        </w:rPr>
        <w:t>może być</w:t>
      </w:r>
      <w:r w:rsidRPr="0055650D">
        <w:rPr>
          <w:sz w:val="24"/>
          <w:szCs w:val="24"/>
        </w:rPr>
        <w:t xml:space="preserve"> właśnie</w:t>
      </w:r>
      <w:r w:rsidR="00902CD3" w:rsidRPr="0055650D">
        <w:rPr>
          <w:sz w:val="24"/>
          <w:szCs w:val="24"/>
        </w:rPr>
        <w:t xml:space="preserve"> </w:t>
      </w:r>
      <w:r w:rsidR="00D00A19">
        <w:rPr>
          <w:sz w:val="24"/>
          <w:szCs w:val="24"/>
        </w:rPr>
        <w:t>Jakub Dudczak</w:t>
      </w:r>
      <w:r w:rsidR="00F84C00" w:rsidRPr="0055650D">
        <w:rPr>
          <w:sz w:val="24"/>
          <w:szCs w:val="24"/>
        </w:rPr>
        <w:t xml:space="preserve"> i</w:t>
      </w:r>
      <w:r w:rsidR="0055650D">
        <w:rPr>
          <w:sz w:val="24"/>
          <w:szCs w:val="24"/>
        </w:rPr>
        <w:t> </w:t>
      </w:r>
      <w:r w:rsidR="00F84C00" w:rsidRPr="0055650D">
        <w:rPr>
          <w:sz w:val="24"/>
          <w:szCs w:val="24"/>
        </w:rPr>
        <w:t xml:space="preserve">pozostawienie </w:t>
      </w:r>
      <w:r w:rsidR="00704186">
        <w:rPr>
          <w:sz w:val="24"/>
          <w:szCs w:val="24"/>
        </w:rPr>
        <w:t xml:space="preserve">go samemu sobie </w:t>
      </w:r>
      <w:r w:rsidR="00D005DE">
        <w:rPr>
          <w:sz w:val="24"/>
          <w:szCs w:val="24"/>
        </w:rPr>
        <w:t xml:space="preserve">i </w:t>
      </w:r>
      <w:r w:rsidR="00A52F20">
        <w:rPr>
          <w:sz w:val="24"/>
          <w:szCs w:val="24"/>
        </w:rPr>
        <w:t>niepodanie</w:t>
      </w:r>
      <w:r w:rsidR="00D005DE">
        <w:rPr>
          <w:sz w:val="24"/>
          <w:szCs w:val="24"/>
        </w:rPr>
        <w:t xml:space="preserve"> mu ręki teraz</w:t>
      </w:r>
      <w:r w:rsidR="00B6268F" w:rsidRPr="0055650D">
        <w:rPr>
          <w:sz w:val="24"/>
          <w:szCs w:val="24"/>
        </w:rPr>
        <w:t xml:space="preserve">, </w:t>
      </w:r>
      <w:r w:rsidR="00F536A0" w:rsidRPr="0055650D">
        <w:rPr>
          <w:sz w:val="24"/>
          <w:szCs w:val="24"/>
        </w:rPr>
        <w:t xml:space="preserve">może </w:t>
      </w:r>
      <w:r w:rsidR="00FD1127" w:rsidRPr="0055650D">
        <w:rPr>
          <w:sz w:val="24"/>
          <w:szCs w:val="24"/>
        </w:rPr>
        <w:t xml:space="preserve">spowodować </w:t>
      </w:r>
      <w:r w:rsidR="00D005DE">
        <w:rPr>
          <w:sz w:val="24"/>
          <w:szCs w:val="24"/>
        </w:rPr>
        <w:t xml:space="preserve">jego </w:t>
      </w:r>
      <w:r w:rsidR="009863B1" w:rsidRPr="0055650D">
        <w:rPr>
          <w:sz w:val="24"/>
          <w:szCs w:val="24"/>
        </w:rPr>
        <w:t>oddalenie się od Kościoła</w:t>
      </w:r>
      <w:r w:rsidR="00E83765" w:rsidRPr="0055650D">
        <w:rPr>
          <w:sz w:val="24"/>
          <w:szCs w:val="24"/>
        </w:rPr>
        <w:t xml:space="preserve"> bez woli powrotu.</w:t>
      </w:r>
    </w:p>
    <w:p w14:paraId="6C08746A" w14:textId="0EB9F918" w:rsidR="00E83765" w:rsidRPr="0055650D" w:rsidRDefault="00E83765" w:rsidP="004B4E29">
      <w:pPr>
        <w:jc w:val="both"/>
        <w:rPr>
          <w:sz w:val="24"/>
          <w:szCs w:val="24"/>
        </w:rPr>
      </w:pPr>
      <w:r w:rsidRPr="0055650D">
        <w:rPr>
          <w:sz w:val="24"/>
          <w:szCs w:val="24"/>
        </w:rPr>
        <w:t>Mając powyższe</w:t>
      </w:r>
      <w:r w:rsidR="002B7995" w:rsidRPr="0055650D">
        <w:rPr>
          <w:sz w:val="24"/>
          <w:szCs w:val="24"/>
        </w:rPr>
        <w:t xml:space="preserve"> na uwadze, proszę </w:t>
      </w:r>
      <w:r w:rsidR="00A04D8F" w:rsidRPr="0055650D">
        <w:rPr>
          <w:sz w:val="24"/>
          <w:szCs w:val="24"/>
        </w:rPr>
        <w:t xml:space="preserve">o dopuszczenie ucznia do </w:t>
      </w:r>
      <w:r w:rsidR="00A52F20">
        <w:rPr>
          <w:sz w:val="24"/>
          <w:szCs w:val="24"/>
        </w:rPr>
        <w:t>s</w:t>
      </w:r>
      <w:r w:rsidR="00A04D8F" w:rsidRPr="0055650D">
        <w:rPr>
          <w:sz w:val="24"/>
          <w:szCs w:val="24"/>
        </w:rPr>
        <w:t xml:space="preserve">akramentu </w:t>
      </w:r>
      <w:r w:rsidR="00A52F20">
        <w:rPr>
          <w:sz w:val="24"/>
          <w:szCs w:val="24"/>
        </w:rPr>
        <w:t>b</w:t>
      </w:r>
      <w:r w:rsidR="00A04D8F" w:rsidRPr="0055650D">
        <w:rPr>
          <w:sz w:val="24"/>
          <w:szCs w:val="24"/>
        </w:rPr>
        <w:t>ierzmowania z</w:t>
      </w:r>
      <w:r w:rsidR="0055650D">
        <w:rPr>
          <w:sz w:val="24"/>
          <w:szCs w:val="24"/>
        </w:rPr>
        <w:t> </w:t>
      </w:r>
      <w:r w:rsidR="00A04D8F" w:rsidRPr="0055650D">
        <w:rPr>
          <w:sz w:val="24"/>
          <w:szCs w:val="24"/>
        </w:rPr>
        <w:t>klasową grupą rówieśniczą.</w:t>
      </w:r>
    </w:p>
    <w:p w14:paraId="0E3E80E9" w14:textId="363EA1DB" w:rsidR="00A04D8F" w:rsidRPr="0055650D" w:rsidRDefault="00A04D8F" w:rsidP="004A4549">
      <w:pPr>
        <w:rPr>
          <w:sz w:val="24"/>
          <w:szCs w:val="24"/>
        </w:rPr>
      </w:pPr>
      <w:r w:rsidRPr="0055650D">
        <w:rPr>
          <w:sz w:val="24"/>
          <w:szCs w:val="24"/>
        </w:rPr>
        <w:t>Z poważaniem,</w:t>
      </w:r>
    </w:p>
    <w:p w14:paraId="32448394" w14:textId="44BF1943" w:rsidR="00A04D8F" w:rsidRPr="0055650D" w:rsidRDefault="00A04D8F" w:rsidP="004A4549">
      <w:pPr>
        <w:rPr>
          <w:sz w:val="24"/>
          <w:szCs w:val="24"/>
        </w:rPr>
      </w:pPr>
      <w:r w:rsidRPr="0055650D">
        <w:rPr>
          <w:sz w:val="24"/>
          <w:szCs w:val="24"/>
        </w:rPr>
        <w:t>Marian Dudka</w:t>
      </w:r>
    </w:p>
    <w:p w14:paraId="0EE189B4" w14:textId="38D04D05" w:rsidR="00974103" w:rsidRDefault="00CB562B" w:rsidP="004A4549">
      <w:pPr>
        <w:rPr>
          <w:sz w:val="24"/>
          <w:szCs w:val="24"/>
        </w:rPr>
      </w:pPr>
      <w:r>
        <w:rPr>
          <w:sz w:val="24"/>
          <w:szCs w:val="24"/>
        </w:rPr>
        <w:t>P</w:t>
      </w:r>
      <w:r w:rsidR="004B4E29" w:rsidRPr="0055650D">
        <w:rPr>
          <w:sz w:val="24"/>
          <w:szCs w:val="24"/>
        </w:rPr>
        <w:t>arafianin</w:t>
      </w:r>
    </w:p>
    <w:p w14:paraId="49BA3FC2" w14:textId="77777777" w:rsidR="00CB562B" w:rsidRDefault="00CB562B" w:rsidP="00CB562B">
      <w:pPr>
        <w:pStyle w:val="xmsonormal"/>
        <w:shd w:val="clear" w:color="auto" w:fill="FFFFFF"/>
        <w:spacing w:before="0" w:beforeAutospacing="0" w:after="0" w:afterAutospacing="0"/>
        <w:rPr>
          <w:rFonts w:ascii="Calibri" w:hAnsi="Calibri" w:cs="Calibri"/>
          <w:color w:val="000000"/>
        </w:rPr>
      </w:pPr>
      <w:r>
        <w:rPr>
          <w:rFonts w:ascii="Calibri" w:hAnsi="Calibri" w:cs="Calibri"/>
          <w:color w:val="000000"/>
        </w:rPr>
        <w:lastRenderedPageBreak/>
        <w:t>Wielebny Księże Proboszczu,</w:t>
      </w:r>
    </w:p>
    <w:p w14:paraId="092CD6AA" w14:textId="77777777" w:rsidR="00CB562B" w:rsidRDefault="00CB562B" w:rsidP="00CB562B">
      <w:pPr>
        <w:pStyle w:val="xmsonormal"/>
        <w:shd w:val="clear" w:color="auto" w:fill="FFFFFF"/>
        <w:spacing w:before="0" w:beforeAutospacing="0" w:after="0" w:afterAutospacing="0"/>
        <w:rPr>
          <w:rFonts w:ascii="Calibri" w:hAnsi="Calibri" w:cs="Calibri"/>
          <w:color w:val="000000"/>
        </w:rPr>
      </w:pPr>
    </w:p>
    <w:p w14:paraId="1833DB6D"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 xml:space="preserve">w związku decyzją Księdza o niedopuszczeniu do przystąpienia do sakramentu bierzmowania ucznia klasy ósmej Jakuba Dudczaka razem z zespołem klasowym klasy ósmej Szkoły Podstawowej w </w:t>
      </w:r>
      <w:proofErr w:type="spellStart"/>
      <w:r>
        <w:rPr>
          <w:rFonts w:ascii="Calibri" w:hAnsi="Calibri" w:cs="Calibri"/>
          <w:color w:val="000000"/>
        </w:rPr>
        <w:t>Głębokiem</w:t>
      </w:r>
      <w:proofErr w:type="spellEnd"/>
      <w:r>
        <w:rPr>
          <w:rFonts w:ascii="Calibri" w:hAnsi="Calibri" w:cs="Calibri"/>
          <w:color w:val="000000"/>
        </w:rPr>
        <w:t>, pragnę, niezależnie od poczynionych ustaleń w tej materii, zwrócić uwagę Księdza na kilka istotnych rzeczy i prosić o zrewidowanie swojej decyzji.</w:t>
      </w:r>
    </w:p>
    <w:p w14:paraId="1875A9C2"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p>
    <w:p w14:paraId="74FE440D"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Po pierwsze, uczeń Jakub Dudczak wykazał się wiedzą niezbędną do przyjęcia sakramentu bierzmowania i w roku szkolnym 2022/23 został dopuszczony do jego przyjęcia przez poprzedniego proboszcza Parafii Głębokie – zmarłego księdza prałata Ryszarda Rutkowskiego.</w:t>
      </w:r>
    </w:p>
    <w:p w14:paraId="598598FD"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p>
    <w:p w14:paraId="754AFBE5"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Po drugie, po odejściu ojca, uczeń Jakub Dudczak wychowywany jest samotnie przez matkę i zamieszkuje w terenie górskim w znacznej od szkoły i kościoła odległości, której pokonanie pieszo zabiera około 40 minut w jedną stronę, w tym połowę przez las i odludzie i nie należy do przyjemnych rzeczy, zwłaszcza po zmroku w okresie jesienno-zimowym. Ten właśnie czynnik mógł być powodem nieuczęszczania na spotkania przed bierzmowaniem. Rodzina ucznia ze względów materialnych nie posiada samochodu, przez co uczeń zdany jest na własne nogi. Uczeń uczęszcza w szkole na lekcje religii i nie sprawia trudności wychowawczych. Niedopuszczenie go do sakramentu bierzmowania ze swoją grupą rówieśniczą ze szkoły, do której uczęszcza, spowoduje stygmatyzację ucznia w lokalnym środowisku, zwłaszcza wśród rówieśników. W konsekwencji, wysłanie go do przyjęcia sakramentu bierzmowania z dala od swojej wspólnoty w innym terminie i obcej parafii, doprowadzi do oddalenia się ucznia od Kościoła Katolickiego i może również nie spodobać się wielu parafianom, znającym uwarunkowania rodzinne i materialne ucznia.</w:t>
      </w:r>
    </w:p>
    <w:p w14:paraId="58AE8629"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p>
    <w:p w14:paraId="3A5DCA68"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Uczeń mógł nie spełnić wielu wymagań formalnych związanych z sakramentem bierzmowania, lecz sytuacja rodzinna i lokacyjna, jak i troska o jego przyszłość, przemawia za okazaniem mu pomocy i życzliwości na progu nowego etapu życia.</w:t>
      </w:r>
    </w:p>
    <w:p w14:paraId="3B2AC6C2"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p>
    <w:p w14:paraId="7317C52F"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Wreszcie, jak pisze święty Łukasz (15:1-7), "Któż z was, gdy ma sto owiec, a zgubi jedną z nich, nie zostawia dziewięćdziesięciu dziewięciu na pustyni i nie idzie za zgubioną, aż ją znajdzie? A gdy ją znajdzie, bierze z radością na ramiona i wraca do domu; sprasza przyjaciół i sąsiadów i mówi im: Cieszcie się ze mną, bo znalazłem owcę, która mi zginęła. Powiadam wam: Tak samo w niebie większa będzie radość z jednego grzesznika, który się nawraca, niż z dziewięćdziesięciu dziewięciu sprawiedliwych, którzy nie potrzebują nawrócenia".</w:t>
      </w:r>
    </w:p>
    <w:p w14:paraId="71F48B91"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p>
    <w:p w14:paraId="4D9B1E4E"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Taką zaginioną owieczką może być właśnie Jakub Dudczak i pozostawienie go samemu sobie i niepodanie mu ręki teraz, może spowodować jego oddalenie się od Kościoła bez woli powrotu.</w:t>
      </w:r>
    </w:p>
    <w:p w14:paraId="52E66E13"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p>
    <w:p w14:paraId="6D19C3A3" w14:textId="77777777" w:rsidR="00CB562B" w:rsidRDefault="00CB562B" w:rsidP="00CB562B">
      <w:pPr>
        <w:pStyle w:val="xmsonormal"/>
        <w:shd w:val="clear" w:color="auto" w:fill="FFFFFF"/>
        <w:spacing w:before="0" w:beforeAutospacing="0" w:after="0" w:afterAutospacing="0"/>
        <w:jc w:val="both"/>
        <w:rPr>
          <w:rFonts w:ascii="Calibri" w:hAnsi="Calibri" w:cs="Calibri"/>
          <w:color w:val="000000"/>
        </w:rPr>
      </w:pPr>
      <w:r>
        <w:rPr>
          <w:rFonts w:ascii="Calibri" w:hAnsi="Calibri" w:cs="Calibri"/>
          <w:color w:val="000000"/>
        </w:rPr>
        <w:t>Mając powyższe na uwadze, proszę o dopuszczenie ucznia do sakramentu bierzmowania z jego klasową grupą rówieśniczą.</w:t>
      </w:r>
    </w:p>
    <w:p w14:paraId="10734445" w14:textId="77777777" w:rsidR="00CB562B" w:rsidRDefault="00CB562B" w:rsidP="00CB562B">
      <w:pPr>
        <w:pStyle w:val="xmsonormal"/>
        <w:shd w:val="clear" w:color="auto" w:fill="FFFFFF"/>
        <w:spacing w:before="0" w:beforeAutospacing="0" w:after="0" w:afterAutospacing="0"/>
        <w:rPr>
          <w:rFonts w:ascii="Calibri" w:hAnsi="Calibri" w:cs="Calibri"/>
          <w:color w:val="000000"/>
        </w:rPr>
      </w:pPr>
      <w:r>
        <w:rPr>
          <w:rFonts w:ascii="Calibri" w:hAnsi="Calibri" w:cs="Calibri"/>
          <w:color w:val="000000"/>
        </w:rPr>
        <w:t> </w:t>
      </w:r>
    </w:p>
    <w:p w14:paraId="310ECEE1" w14:textId="77777777" w:rsidR="00CB562B" w:rsidRDefault="00CB562B" w:rsidP="00CB562B">
      <w:pPr>
        <w:pStyle w:val="xmsonormal"/>
        <w:shd w:val="clear" w:color="auto" w:fill="FFFFFF"/>
        <w:spacing w:before="0" w:beforeAutospacing="0" w:after="0" w:afterAutospacing="0"/>
        <w:rPr>
          <w:rFonts w:ascii="Calibri" w:hAnsi="Calibri" w:cs="Calibri"/>
          <w:color w:val="000000"/>
        </w:rPr>
      </w:pPr>
      <w:r>
        <w:rPr>
          <w:rFonts w:ascii="Calibri" w:hAnsi="Calibri" w:cs="Calibri"/>
          <w:color w:val="000000"/>
        </w:rPr>
        <w:t>Z poważaniem,</w:t>
      </w:r>
    </w:p>
    <w:p w14:paraId="20234FFA" w14:textId="77777777" w:rsidR="00CB562B" w:rsidRDefault="00CB562B" w:rsidP="00CB562B">
      <w:pPr>
        <w:pStyle w:val="xmsonormal"/>
        <w:shd w:val="clear" w:color="auto" w:fill="FFFFFF"/>
        <w:spacing w:before="0" w:beforeAutospacing="0" w:after="0" w:afterAutospacing="0"/>
        <w:rPr>
          <w:rFonts w:ascii="Calibri" w:hAnsi="Calibri" w:cs="Calibri"/>
          <w:color w:val="000000"/>
        </w:rPr>
      </w:pPr>
      <w:r>
        <w:rPr>
          <w:rFonts w:ascii="Calibri" w:hAnsi="Calibri" w:cs="Calibri"/>
          <w:color w:val="000000"/>
        </w:rPr>
        <w:t>Marian Dudka</w:t>
      </w:r>
    </w:p>
    <w:p w14:paraId="05BFF32E" w14:textId="77777777" w:rsidR="00CB562B" w:rsidRDefault="00CB562B" w:rsidP="00CB562B">
      <w:pPr>
        <w:pStyle w:val="xmsonormal"/>
        <w:shd w:val="clear" w:color="auto" w:fill="FFFFFF"/>
        <w:spacing w:before="0" w:beforeAutospacing="0" w:after="0" w:afterAutospacing="0"/>
        <w:rPr>
          <w:rFonts w:ascii="Calibri" w:hAnsi="Calibri" w:cs="Calibri"/>
          <w:color w:val="000000"/>
        </w:rPr>
      </w:pPr>
      <w:r>
        <w:rPr>
          <w:rFonts w:ascii="Calibri" w:hAnsi="Calibri" w:cs="Calibri"/>
          <w:color w:val="000000"/>
        </w:rPr>
        <w:t>parafianin</w:t>
      </w:r>
    </w:p>
    <w:p w14:paraId="3C9B1027" w14:textId="77777777" w:rsidR="00CB562B" w:rsidRPr="0055650D" w:rsidRDefault="00CB562B" w:rsidP="004A4549">
      <w:pPr>
        <w:rPr>
          <w:sz w:val="24"/>
          <w:szCs w:val="24"/>
        </w:rPr>
      </w:pPr>
    </w:p>
    <w:sectPr w:rsidR="00CB562B" w:rsidRPr="0055650D" w:rsidSect="00411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549"/>
    <w:rsid w:val="00017327"/>
    <w:rsid w:val="000300CB"/>
    <w:rsid w:val="00041E7B"/>
    <w:rsid w:val="00046ADC"/>
    <w:rsid w:val="00053998"/>
    <w:rsid w:val="00073DB0"/>
    <w:rsid w:val="000C1316"/>
    <w:rsid w:val="000D248A"/>
    <w:rsid w:val="00111038"/>
    <w:rsid w:val="001253B6"/>
    <w:rsid w:val="00185DF7"/>
    <w:rsid w:val="001A14A6"/>
    <w:rsid w:val="001B4FB3"/>
    <w:rsid w:val="001C464B"/>
    <w:rsid w:val="001D440F"/>
    <w:rsid w:val="0029356C"/>
    <w:rsid w:val="002B7995"/>
    <w:rsid w:val="002F5D32"/>
    <w:rsid w:val="00303EB6"/>
    <w:rsid w:val="00310C56"/>
    <w:rsid w:val="003272D7"/>
    <w:rsid w:val="00372B08"/>
    <w:rsid w:val="003C2538"/>
    <w:rsid w:val="003F60A0"/>
    <w:rsid w:val="003F725A"/>
    <w:rsid w:val="0040375C"/>
    <w:rsid w:val="00406BF9"/>
    <w:rsid w:val="0041154C"/>
    <w:rsid w:val="00414E46"/>
    <w:rsid w:val="00434A94"/>
    <w:rsid w:val="00471B3B"/>
    <w:rsid w:val="004A4549"/>
    <w:rsid w:val="004B4E29"/>
    <w:rsid w:val="004C31F2"/>
    <w:rsid w:val="005375B1"/>
    <w:rsid w:val="00542CB3"/>
    <w:rsid w:val="0055650D"/>
    <w:rsid w:val="00564632"/>
    <w:rsid w:val="0057491B"/>
    <w:rsid w:val="00575E1F"/>
    <w:rsid w:val="005768F5"/>
    <w:rsid w:val="0059292B"/>
    <w:rsid w:val="005C1DF6"/>
    <w:rsid w:val="005E3452"/>
    <w:rsid w:val="005E3C28"/>
    <w:rsid w:val="00607299"/>
    <w:rsid w:val="00633CDF"/>
    <w:rsid w:val="006B6DCE"/>
    <w:rsid w:val="006C08BD"/>
    <w:rsid w:val="006C147A"/>
    <w:rsid w:val="00704186"/>
    <w:rsid w:val="00705B89"/>
    <w:rsid w:val="00725624"/>
    <w:rsid w:val="007347C3"/>
    <w:rsid w:val="00736FF1"/>
    <w:rsid w:val="007438F1"/>
    <w:rsid w:val="00792740"/>
    <w:rsid w:val="00792FCE"/>
    <w:rsid w:val="007A7157"/>
    <w:rsid w:val="007B43FA"/>
    <w:rsid w:val="007D16E5"/>
    <w:rsid w:val="0084474C"/>
    <w:rsid w:val="008479F4"/>
    <w:rsid w:val="00894728"/>
    <w:rsid w:val="008B7BDF"/>
    <w:rsid w:val="008D418A"/>
    <w:rsid w:val="008E3F09"/>
    <w:rsid w:val="00902CD3"/>
    <w:rsid w:val="00911F90"/>
    <w:rsid w:val="009123FF"/>
    <w:rsid w:val="00974103"/>
    <w:rsid w:val="009863B1"/>
    <w:rsid w:val="009B5D23"/>
    <w:rsid w:val="009C0E59"/>
    <w:rsid w:val="009D2BD5"/>
    <w:rsid w:val="009D55C4"/>
    <w:rsid w:val="009E058C"/>
    <w:rsid w:val="00A04D8F"/>
    <w:rsid w:val="00A072CA"/>
    <w:rsid w:val="00A24488"/>
    <w:rsid w:val="00A44847"/>
    <w:rsid w:val="00A52F20"/>
    <w:rsid w:val="00A61461"/>
    <w:rsid w:val="00A95AB1"/>
    <w:rsid w:val="00AC4F97"/>
    <w:rsid w:val="00AE732C"/>
    <w:rsid w:val="00B17A6C"/>
    <w:rsid w:val="00B6268F"/>
    <w:rsid w:val="00B9187D"/>
    <w:rsid w:val="00BD495E"/>
    <w:rsid w:val="00BD7BCB"/>
    <w:rsid w:val="00BE6FB2"/>
    <w:rsid w:val="00C0627C"/>
    <w:rsid w:val="00C326CE"/>
    <w:rsid w:val="00C45F10"/>
    <w:rsid w:val="00C5693C"/>
    <w:rsid w:val="00CB1791"/>
    <w:rsid w:val="00CB562B"/>
    <w:rsid w:val="00CD412F"/>
    <w:rsid w:val="00D005DE"/>
    <w:rsid w:val="00D00A19"/>
    <w:rsid w:val="00D034A5"/>
    <w:rsid w:val="00D050F4"/>
    <w:rsid w:val="00D22E46"/>
    <w:rsid w:val="00D2781E"/>
    <w:rsid w:val="00D41F91"/>
    <w:rsid w:val="00D61A79"/>
    <w:rsid w:val="00D6366E"/>
    <w:rsid w:val="00D722B9"/>
    <w:rsid w:val="00D755AA"/>
    <w:rsid w:val="00DF5ADA"/>
    <w:rsid w:val="00E00802"/>
    <w:rsid w:val="00E244AD"/>
    <w:rsid w:val="00E421DE"/>
    <w:rsid w:val="00E83765"/>
    <w:rsid w:val="00E8588D"/>
    <w:rsid w:val="00E91D0F"/>
    <w:rsid w:val="00EB0B2E"/>
    <w:rsid w:val="00EB1FEF"/>
    <w:rsid w:val="00EC7A26"/>
    <w:rsid w:val="00ED3C3A"/>
    <w:rsid w:val="00F536A0"/>
    <w:rsid w:val="00F77BC2"/>
    <w:rsid w:val="00F84C00"/>
    <w:rsid w:val="00FB2319"/>
    <w:rsid w:val="00FD112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6732"/>
  <w15:chartTrackingRefBased/>
  <w15:docId w15:val="{D4C1BFA0-048B-4210-B1BE-72EF5E27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49"/>
    <w:rPr>
      <w:color w:val="0563C1" w:themeColor="hyperlink"/>
      <w:u w:val="single"/>
    </w:rPr>
  </w:style>
  <w:style w:type="character" w:styleId="UnresolvedMention">
    <w:name w:val="Unresolved Mention"/>
    <w:basedOn w:val="DefaultParagraphFont"/>
    <w:uiPriority w:val="99"/>
    <w:semiHidden/>
    <w:unhideWhenUsed/>
    <w:rsid w:val="004A4549"/>
    <w:rPr>
      <w:color w:val="605E5C"/>
      <w:shd w:val="clear" w:color="auto" w:fill="E1DFDD"/>
    </w:rPr>
  </w:style>
  <w:style w:type="paragraph" w:styleId="NormalWeb">
    <w:name w:val="Normal (Web)"/>
    <w:basedOn w:val="Normal"/>
    <w:uiPriority w:val="99"/>
    <w:semiHidden/>
    <w:unhideWhenUsed/>
    <w:rsid w:val="000D248A"/>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Strong">
    <w:name w:val="Strong"/>
    <w:basedOn w:val="DefaultParagraphFont"/>
    <w:uiPriority w:val="22"/>
    <w:qFormat/>
    <w:rsid w:val="000D248A"/>
    <w:rPr>
      <w:b/>
      <w:bCs/>
    </w:rPr>
  </w:style>
  <w:style w:type="paragraph" w:customStyle="1" w:styleId="xmsonormal">
    <w:name w:val="x_msonormal"/>
    <w:basedOn w:val="Normal"/>
    <w:rsid w:val="00CB562B"/>
    <w:pPr>
      <w:spacing w:before="100" w:beforeAutospacing="1" w:after="100" w:afterAutospacing="1"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0">
      <w:bodyDiv w:val="1"/>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61574330">
              <w:marLeft w:val="0"/>
              <w:marRight w:val="0"/>
              <w:marTop w:val="0"/>
              <w:marBottom w:val="0"/>
              <w:divBdr>
                <w:top w:val="none" w:sz="0" w:space="0" w:color="auto"/>
                <w:left w:val="none" w:sz="0" w:space="0" w:color="auto"/>
                <w:bottom w:val="none" w:sz="0" w:space="0" w:color="auto"/>
                <w:right w:val="none" w:sz="0" w:space="0" w:color="auto"/>
              </w:divBdr>
              <w:divsChild>
                <w:div w:id="56900148">
                  <w:marLeft w:val="0"/>
                  <w:marRight w:val="0"/>
                  <w:marTop w:val="0"/>
                  <w:marBottom w:val="0"/>
                  <w:divBdr>
                    <w:top w:val="none" w:sz="0" w:space="0" w:color="auto"/>
                    <w:left w:val="none" w:sz="0" w:space="0" w:color="auto"/>
                    <w:bottom w:val="none" w:sz="0" w:space="0" w:color="auto"/>
                    <w:right w:val="none" w:sz="0" w:space="0" w:color="auto"/>
                  </w:divBdr>
                  <w:divsChild>
                    <w:div w:id="117657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0777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ezja.org/wz/interpretacja/4187/Przypowiesc_o_zagubionej_owcy_streszczenie_interpretacja_znaczenie" TargetMode="External"/><Relationship Id="rId13" Type="http://schemas.openxmlformats.org/officeDocument/2006/relationships/hyperlink" Target="https://www.biblegateway.com/passage/?search=Luke%2015&amp;version=NIV" TargetMode="External"/><Relationship Id="rId3" Type="http://schemas.openxmlformats.org/officeDocument/2006/relationships/customXml" Target="../customXml/item3.xml"/><Relationship Id="rId7" Type="http://schemas.openxmlformats.org/officeDocument/2006/relationships/hyperlink" Target="https://poezja.org/wz/interpretacja/4187/Przypowiesc_o_zagubionej_owcy_streszczenie_interpretacja_znaczenie" TargetMode="External"/><Relationship Id="rId12" Type="http://schemas.openxmlformats.org/officeDocument/2006/relationships/hyperlink" Target="https://www.biblegateway.com/passage/?search=matthew%2018:12-14&amp;version=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egateway.com/passage/?search=Luke%2015&amp;version=NI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iblegateway.com/passage/?search=Luke%2015&amp;version=NIV" TargetMode="External"/><Relationship Id="rId4" Type="http://schemas.openxmlformats.org/officeDocument/2006/relationships/styles" Target="styles.xml"/><Relationship Id="rId9" Type="http://schemas.openxmlformats.org/officeDocument/2006/relationships/hyperlink" Target="https://www.biblegateway.com/passage/?search=Luke%2015&amp;version=NIV" TargetMode="External"/><Relationship Id="rId14" Type="http://schemas.openxmlformats.org/officeDocument/2006/relationships/hyperlink" Target="https://www.biblegateway.com/passage/?search=Luke%201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8" ma:contentTypeDescription="Utwórz nowy dokument." ma:contentTypeScope="" ma:versionID="79e66bf38343700346ae4568bd32d645">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fa2078f77f03318f7c911c0378be224e"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FD7E3-C5AC-4ED0-85D7-7340237DCE58}">
  <ds:schemaRefs>
    <ds:schemaRef ds:uri="http://schemas.microsoft.com/office/2006/metadata/properties"/>
    <ds:schemaRef ds:uri="http://schemas.microsoft.com/office/infopath/2007/PartnerControls"/>
    <ds:schemaRef ds:uri="0dceea75-57d2-4b4d-aaad-deb651f671ec"/>
  </ds:schemaRefs>
</ds:datastoreItem>
</file>

<file path=customXml/itemProps2.xml><?xml version="1.0" encoding="utf-8"?>
<ds:datastoreItem xmlns:ds="http://schemas.openxmlformats.org/officeDocument/2006/customXml" ds:itemID="{9DA4F615-8438-41C8-8F00-5C912CCC21C6}">
  <ds:schemaRefs>
    <ds:schemaRef ds:uri="http://schemas.microsoft.com/sharepoint/v3/contenttype/forms"/>
  </ds:schemaRefs>
</ds:datastoreItem>
</file>

<file path=customXml/itemProps3.xml><?xml version="1.0" encoding="utf-8"?>
<ds:datastoreItem xmlns:ds="http://schemas.openxmlformats.org/officeDocument/2006/customXml" ds:itemID="{2A1A6434-6FC0-46D4-83AF-4A697ECB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1253</Words>
  <Characters>7520</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113</cp:revision>
  <cp:lastPrinted>2024-02-07T21:27:00Z</cp:lastPrinted>
  <dcterms:created xsi:type="dcterms:W3CDTF">2024-02-04T10:52:00Z</dcterms:created>
  <dcterms:modified xsi:type="dcterms:W3CDTF">2024-02-08T20:59:00Z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