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45CB2A57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8F3301">
        <w:rPr>
          <w:rFonts w:ascii="Arial" w:hAnsi="Arial" w:cs="Arial"/>
          <w:b/>
          <w:sz w:val="20"/>
          <w:szCs w:val="20"/>
        </w:rPr>
        <w:t xml:space="preserve">( _____ / </w:t>
      </w:r>
      <w:r w:rsidR="00E648CD">
        <w:rPr>
          <w:rFonts w:ascii="Arial" w:hAnsi="Arial" w:cs="Arial"/>
          <w:b/>
          <w:sz w:val="20"/>
          <w:szCs w:val="20"/>
        </w:rPr>
        <w:t>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F4BC481" w14:textId="77777777" w:rsidR="008F3301" w:rsidRDefault="008F3301" w:rsidP="008F3301">
      <w:pPr>
        <w:pStyle w:val="Akapitzlist1"/>
        <w:spacing w:line="276" w:lineRule="auto"/>
        <w:ind w:left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Przekształć podane niżej zdania w stronie czynnej na zdania w stronie biernej.</w:t>
      </w:r>
    </w:p>
    <w:p w14:paraId="58BE5404" w14:textId="77777777" w:rsidR="008F3301" w:rsidRDefault="008F3301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</w:p>
    <w:p w14:paraId="18A9FE6A" w14:textId="6F852C8C" w:rsidR="008F3301" w:rsidRDefault="008F3301" w:rsidP="008F3301">
      <w:pPr>
        <w:pStyle w:val="Akapitzlist1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/>
          <w:sz w:val="20"/>
          <w:szCs w:val="20"/>
          <w:lang w:val="en-US"/>
        </w:rPr>
        <w:t>: They collect rubbish twice a week.</w:t>
      </w:r>
    </w:p>
    <w:p w14:paraId="4C91DDA2" w14:textId="31E6A9E9" w:rsidR="008F3301" w:rsidRDefault="008F3301" w:rsidP="008F3301">
      <w:pPr>
        <w:pStyle w:val="Akapitzlist1"/>
        <w:spacing w:line="360" w:lineRule="auto"/>
        <w:ind w:left="0"/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i/>
          <w:iCs/>
          <w:sz w:val="20"/>
          <w:szCs w:val="20"/>
          <w:u w:val="single"/>
          <w:lang w:val="en-US"/>
        </w:rPr>
        <w:t>The rubbish is collected twice a week.</w:t>
      </w:r>
    </w:p>
    <w:p w14:paraId="12F06160" w14:textId="77777777" w:rsidR="008F3301" w:rsidRDefault="008F3301" w:rsidP="007E6FA6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41E0909" w14:textId="42E3AF44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bookmarkStart w:id="2" w:name="_Hlk520727971"/>
      <w:bookmarkEnd w:id="2"/>
      <w:r>
        <w:rPr>
          <w:rFonts w:ascii="Arial" w:hAnsi="Arial" w:cs="Arial"/>
          <w:bCs/>
          <w:sz w:val="20"/>
          <w:szCs w:val="20"/>
          <w:lang w:val="en-US"/>
        </w:rPr>
        <w:t xml:space="preserve">1 </w:t>
      </w:r>
      <w:r w:rsidR="00FC06F4" w:rsidRPr="00FC06F4">
        <w:rPr>
          <w:rFonts w:ascii="Arial" w:hAnsi="Arial" w:cs="Arial"/>
          <w:bCs/>
          <w:sz w:val="20"/>
          <w:szCs w:val="20"/>
          <w:lang w:val="en-US"/>
        </w:rPr>
        <w:t>They don’t produce coffee in Germany.</w:t>
      </w:r>
    </w:p>
    <w:p w14:paraId="0D7D786C" w14:textId="1584F232" w:rsidR="007E6FA6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bookmarkStart w:id="3" w:name="_Hlk524704456"/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 w:rsidR="007E6FA6"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bookmarkEnd w:id="3"/>
    <w:p w14:paraId="0B4CFC63" w14:textId="09C60843" w:rsidR="00FC06F4" w:rsidRPr="00FC06F4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2  Do they show this film every Christmas?</w:t>
      </w:r>
    </w:p>
    <w:p w14:paraId="0CB2FE66" w14:textId="77777777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4534533D" w14:textId="77777777" w:rsidR="00FC06F4" w:rsidRPr="00FC06F4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3  They have played five songs so far.</w:t>
      </w:r>
    </w:p>
    <w:p w14:paraId="49D63C29" w14:textId="77777777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13B485BA" w14:textId="77777777" w:rsidR="007E6FA6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4  I uploaded the photos two days ago.</w:t>
      </w:r>
    </w:p>
    <w:p w14:paraId="3ACED812" w14:textId="77777777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2D0D0195" w14:textId="547D376E" w:rsidR="00FC06F4" w:rsidRPr="00FC06F4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5  Did Alexander Fleming discover penicillin?</w:t>
      </w:r>
    </w:p>
    <w:p w14:paraId="2C4408F3" w14:textId="77777777" w:rsidR="007E6FA6" w:rsidRPr="004F6C8E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</w:rPr>
      </w:pPr>
      <w:r w:rsidRPr="004F6C8E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</w:p>
    <w:p w14:paraId="49B992D0" w14:textId="0DC06479" w:rsidR="0066098B" w:rsidRPr="004F6C8E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33B73A1" w14:textId="52EC5535" w:rsidR="00094962" w:rsidRPr="004F6C8E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4F6C8E">
        <w:rPr>
          <w:rFonts w:ascii="Arial" w:hAnsi="Arial" w:cs="Arial"/>
          <w:b/>
          <w:sz w:val="20"/>
          <w:szCs w:val="20"/>
        </w:rPr>
        <w:t>Zadanie 2 ( _____ /</w:t>
      </w:r>
      <w:r w:rsidR="003C72F1" w:rsidRPr="004F6C8E">
        <w:rPr>
          <w:rFonts w:ascii="Arial" w:hAnsi="Arial" w:cs="Arial"/>
          <w:b/>
          <w:sz w:val="20"/>
          <w:szCs w:val="20"/>
        </w:rPr>
        <w:t xml:space="preserve"> </w:t>
      </w:r>
      <w:r w:rsidR="00193070">
        <w:rPr>
          <w:rFonts w:ascii="Arial" w:hAnsi="Arial" w:cs="Arial"/>
          <w:b/>
          <w:sz w:val="20"/>
          <w:szCs w:val="20"/>
        </w:rPr>
        <w:t>10</w:t>
      </w:r>
      <w:bookmarkStart w:id="4" w:name="_GoBack"/>
      <w:bookmarkEnd w:id="4"/>
      <w:r w:rsidR="00094962" w:rsidRPr="004F6C8E">
        <w:rPr>
          <w:rFonts w:ascii="Arial" w:hAnsi="Arial" w:cs="Arial"/>
          <w:b/>
          <w:sz w:val="20"/>
          <w:szCs w:val="20"/>
        </w:rPr>
        <w:t xml:space="preserve"> punktów)</w:t>
      </w:r>
    </w:p>
    <w:p w14:paraId="6C8CADC2" w14:textId="70A73B18" w:rsidR="008F3301" w:rsidRDefault="008F3301" w:rsidP="008F3301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F3301">
        <w:rPr>
          <w:rFonts w:ascii="Arial" w:hAnsi="Arial" w:cs="Arial"/>
          <w:b/>
          <w:bCs/>
          <w:sz w:val="20"/>
          <w:szCs w:val="20"/>
        </w:rPr>
        <w:t>Uzupełnij zdania, używając strony biernej czasowników podanych w nawiasach.</w:t>
      </w:r>
    </w:p>
    <w:p w14:paraId="5A92FCC1" w14:textId="77777777" w:rsidR="008F3301" w:rsidRPr="008F3301" w:rsidRDefault="008F3301" w:rsidP="008F3301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C9C79C1" w14:textId="5BE41055" w:rsidR="008F3301" w:rsidRPr="008F3301" w:rsidRDefault="00454476" w:rsidP="008F3301">
      <w:pPr>
        <w:spacing w:before="240" w:after="0"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: The photocopier </w:t>
      </w:r>
      <w:r w:rsidR="008F3301" w:rsidRPr="008F3301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was repaired</w:t>
      </w:r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F3301" w:rsidRPr="008F3301">
        <w:rPr>
          <w:rFonts w:ascii="Arial" w:hAnsi="Arial" w:cs="Arial"/>
          <w:b/>
          <w:bCs/>
          <w:sz w:val="20"/>
          <w:szCs w:val="20"/>
          <w:lang w:val="en-US"/>
        </w:rPr>
        <w:t>(repair)</w:t>
      </w:r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 yesterday.</w:t>
      </w:r>
    </w:p>
    <w:p w14:paraId="2AF36C9C" w14:textId="77777777" w:rsidR="008F3301" w:rsidRPr="008F3301" w:rsidRDefault="008F3301" w:rsidP="008F3301">
      <w:pPr>
        <w:spacing w:before="240"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15508F" w14:textId="11A7333D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E6FA6">
        <w:rPr>
          <w:rFonts w:ascii="Arial" w:hAnsi="Arial" w:cs="Arial"/>
          <w:bCs/>
          <w:sz w:val="20"/>
          <w:szCs w:val="20"/>
          <w:lang w:val="en-US"/>
        </w:rPr>
        <w:t>1  The app 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________________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(update)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once a week </w:t>
      </w:r>
      <w:r w:rsidR="0045144C">
        <w:rPr>
          <w:rFonts w:ascii="Arial" w:hAnsi="Arial" w:cs="Arial"/>
          <w:bCs/>
          <w:sz w:val="20"/>
          <w:szCs w:val="20"/>
          <w:lang w:val="en-US"/>
        </w:rPr>
        <w:t>automatically</w:t>
      </w:r>
      <w:r w:rsidRPr="007E6FA6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CC0383E" w14:textId="447DB252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E6FA6">
        <w:rPr>
          <w:rFonts w:ascii="Arial" w:hAnsi="Arial" w:cs="Arial"/>
          <w:bCs/>
          <w:sz w:val="20"/>
          <w:szCs w:val="20"/>
          <w:lang w:val="en-US"/>
        </w:rPr>
        <w:t>2  Breakfast  ______________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(not / serve)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yet.</w:t>
      </w:r>
    </w:p>
    <w:p w14:paraId="253A8881" w14:textId="0C43ABEB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E6FA6">
        <w:rPr>
          <w:rFonts w:ascii="Arial" w:hAnsi="Arial" w:cs="Arial"/>
          <w:bCs/>
          <w:sz w:val="20"/>
          <w:szCs w:val="20"/>
          <w:lang w:val="en-US"/>
        </w:rPr>
        <w:t>3  In 2012, the film 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_______________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(nominate)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for Best Picture.</w:t>
      </w:r>
    </w:p>
    <w:p w14:paraId="51937895" w14:textId="0A95FD43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E6FA6">
        <w:rPr>
          <w:rFonts w:ascii="Arial" w:hAnsi="Arial" w:cs="Arial"/>
          <w:bCs/>
          <w:sz w:val="20"/>
          <w:szCs w:val="20"/>
          <w:lang w:val="en-US"/>
        </w:rPr>
        <w:t>4  At our school, children _______________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(not / give)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homework every day so they have more time for their hobbies.</w:t>
      </w:r>
    </w:p>
    <w:p w14:paraId="2185BD0E" w14:textId="7CDFD52B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E6FA6">
        <w:rPr>
          <w:rFonts w:ascii="Arial" w:hAnsi="Arial" w:cs="Arial"/>
          <w:bCs/>
          <w:sz w:val="20"/>
          <w:szCs w:val="20"/>
          <w:lang w:val="en-US"/>
        </w:rPr>
        <w:t>5  When ________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(this package / deliver)</w:t>
      </w:r>
      <w:r w:rsidRPr="007E6FA6">
        <w:rPr>
          <w:rFonts w:ascii="Arial" w:hAnsi="Arial" w:cs="Arial"/>
          <w:bCs/>
          <w:sz w:val="20"/>
          <w:szCs w:val="20"/>
          <w:lang w:val="en-US"/>
        </w:rPr>
        <w:t>? Yesterday or this morning?</w:t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B4E9" w14:textId="77777777" w:rsidR="00907207" w:rsidRDefault="00907207">
      <w:pPr>
        <w:spacing w:after="0" w:line="240" w:lineRule="auto"/>
      </w:pPr>
      <w:r>
        <w:separator/>
      </w:r>
    </w:p>
  </w:endnote>
  <w:endnote w:type="continuationSeparator" w:id="0">
    <w:p w14:paraId="6A7EF4ED" w14:textId="77777777" w:rsidR="00907207" w:rsidRDefault="009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5" w:name="_Hlk519522652"/>
    <w:bookmarkStart w:id="6" w:name="_Hlk519522654"/>
    <w:bookmarkStart w:id="7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0990" w14:textId="77777777" w:rsidR="00907207" w:rsidRDefault="00907207">
      <w:pPr>
        <w:spacing w:after="0" w:line="240" w:lineRule="auto"/>
      </w:pPr>
      <w:r>
        <w:separator/>
      </w:r>
    </w:p>
  </w:footnote>
  <w:footnote w:type="continuationSeparator" w:id="0">
    <w:p w14:paraId="237358AD" w14:textId="77777777" w:rsidR="00907207" w:rsidRDefault="0090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306B15FB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789E4A1F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0668E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F3301">
      <w:rPr>
        <w:rFonts w:ascii="Calibri" w:hAnsi="Calibri" w:cs="Calibri"/>
        <w:b/>
      </w:rPr>
      <w:br/>
      <w:t>ROZDZIAŁ 9</w:t>
    </w:r>
    <w:r w:rsidRPr="000A6835">
      <w:rPr>
        <w:rFonts w:ascii="Calibri" w:hAnsi="Calibri" w:cs="Calibri"/>
        <w:b/>
      </w:rPr>
      <w:t xml:space="preserve"> ▪</w:t>
    </w:r>
    <w:r w:rsidR="00BB44B8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8F3301">
      <w:rPr>
        <w:rFonts w:ascii="Calibri" w:hAnsi="Calibri" w:cs="Calibri"/>
        <w:b/>
        <w:sz w:val="20"/>
        <w:szCs w:val="20"/>
      </w:rPr>
      <w:t>STRONA BIERNA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23AD"/>
    <w:multiLevelType w:val="hybridMultilevel"/>
    <w:tmpl w:val="820EF456"/>
    <w:lvl w:ilvl="0" w:tplc="74DA5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47191"/>
    <w:rsid w:val="001555A3"/>
    <w:rsid w:val="00157B31"/>
    <w:rsid w:val="00161BE9"/>
    <w:rsid w:val="00164130"/>
    <w:rsid w:val="00165FDC"/>
    <w:rsid w:val="0018067B"/>
    <w:rsid w:val="00185FCB"/>
    <w:rsid w:val="00187EB8"/>
    <w:rsid w:val="00193070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67052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5144C"/>
    <w:rsid w:val="00454476"/>
    <w:rsid w:val="00494EBD"/>
    <w:rsid w:val="004B3B81"/>
    <w:rsid w:val="004C11B4"/>
    <w:rsid w:val="004C1E8E"/>
    <w:rsid w:val="004C5B8F"/>
    <w:rsid w:val="004D18A9"/>
    <w:rsid w:val="004D58F8"/>
    <w:rsid w:val="004F6C8E"/>
    <w:rsid w:val="00514A8B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7E6FA6"/>
    <w:rsid w:val="00804314"/>
    <w:rsid w:val="00814CED"/>
    <w:rsid w:val="00815D2E"/>
    <w:rsid w:val="0081667E"/>
    <w:rsid w:val="008245E0"/>
    <w:rsid w:val="008632A2"/>
    <w:rsid w:val="0088701D"/>
    <w:rsid w:val="00896B59"/>
    <w:rsid w:val="008B1D9B"/>
    <w:rsid w:val="008C53DB"/>
    <w:rsid w:val="008E1BFA"/>
    <w:rsid w:val="008F3301"/>
    <w:rsid w:val="008F6DC1"/>
    <w:rsid w:val="0090599C"/>
    <w:rsid w:val="00907207"/>
    <w:rsid w:val="00941B88"/>
    <w:rsid w:val="00946C5D"/>
    <w:rsid w:val="009521AD"/>
    <w:rsid w:val="00976112"/>
    <w:rsid w:val="0099264A"/>
    <w:rsid w:val="009A2866"/>
    <w:rsid w:val="009A4B04"/>
    <w:rsid w:val="009C0157"/>
    <w:rsid w:val="009D0B34"/>
    <w:rsid w:val="009D1685"/>
    <w:rsid w:val="009F0AC4"/>
    <w:rsid w:val="009F418A"/>
    <w:rsid w:val="00A35FF6"/>
    <w:rsid w:val="00A3704B"/>
    <w:rsid w:val="00A376AC"/>
    <w:rsid w:val="00A5136F"/>
    <w:rsid w:val="00A73406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44B8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12C1"/>
    <w:rsid w:val="00E248AC"/>
    <w:rsid w:val="00E318A5"/>
    <w:rsid w:val="00E32E3F"/>
    <w:rsid w:val="00E360FF"/>
    <w:rsid w:val="00E40303"/>
    <w:rsid w:val="00E55A26"/>
    <w:rsid w:val="00E60B17"/>
    <w:rsid w:val="00E648CD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4516"/>
    <w:rsid w:val="00F9634C"/>
    <w:rsid w:val="00FA63A5"/>
    <w:rsid w:val="00FB5E76"/>
    <w:rsid w:val="00FC06F4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6.2 A ( PAST CONTINUOUS</vt:lpstr>
      <vt:lpstr>TEST 6.2 A ( PAST CONTINUOUS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2</cp:revision>
  <dcterms:created xsi:type="dcterms:W3CDTF">2018-09-21T12:33:00Z</dcterms:created>
  <dcterms:modified xsi:type="dcterms:W3CDTF">2018-09-21T12:33:00Z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