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65214" w14:textId="77777777" w:rsidR="00AC7FFD" w:rsidRPr="00AC7FFD" w:rsidRDefault="00AC7FFD" w:rsidP="00AC7FFD">
      <w:r w:rsidRPr="00AC7FFD">
        <w:t>Logowanie za pomocą klucza dostępu - informacja</w:t>
      </w:r>
    </w:p>
    <w:p w14:paraId="17A7A2A8" w14:textId="77777777" w:rsidR="00AC7FFD" w:rsidRPr="00AC7FFD" w:rsidRDefault="00AC7FFD" w:rsidP="00AC7FFD">
      <w:r w:rsidRPr="00AC7FFD">
        <w:t>Logowanie za pomocą </w:t>
      </w:r>
      <w:r w:rsidRPr="00AC7FFD">
        <w:rPr>
          <w:b/>
          <w:bCs/>
        </w:rPr>
        <w:t>klucza dostępu</w:t>
      </w:r>
      <w:r w:rsidRPr="00AC7FFD">
        <w:t> to bezpieczna alternatywa dla logowania za pomocą pary login/hasło. Jak w przypadku innych technik </w:t>
      </w:r>
      <w:r w:rsidRPr="00AC7FFD">
        <w:rPr>
          <w:b/>
          <w:bCs/>
        </w:rPr>
        <w:t>uwierzytelniania wieloskładnikowego</w:t>
      </w:r>
      <w:r w:rsidRPr="00AC7FFD">
        <w:t>, występują tu dwa składniki:</w:t>
      </w:r>
    </w:p>
    <w:p w14:paraId="1517D542" w14:textId="77777777" w:rsidR="00AC7FFD" w:rsidRPr="00AC7FFD" w:rsidRDefault="00AC7FFD" w:rsidP="00AC7FFD">
      <w:pPr>
        <w:numPr>
          <w:ilvl w:val="0"/>
          <w:numId w:val="1"/>
        </w:numPr>
      </w:pPr>
      <w:r w:rsidRPr="00AC7FFD">
        <w:t xml:space="preserve">"coś, co użytkownik wie" / "coś, czym użytkownik jest" - tu są to dane biometryczne urządzenia mobilnego lub inny sposób weryfikacji tożsamości wspierany przez urządzenie, </w:t>
      </w:r>
      <w:proofErr w:type="spellStart"/>
      <w:r w:rsidRPr="00AC7FFD">
        <w:t>m.in.mechanizm</w:t>
      </w:r>
      <w:proofErr w:type="spellEnd"/>
      <w:r w:rsidRPr="00AC7FFD">
        <w:t> </w:t>
      </w:r>
      <w:r w:rsidRPr="00AC7FFD">
        <w:rPr>
          <w:b/>
          <w:bCs/>
        </w:rPr>
        <w:t>Face ID</w:t>
      </w:r>
      <w:r w:rsidRPr="00AC7FFD">
        <w:t> czy </w:t>
      </w:r>
      <w:r w:rsidRPr="00AC7FFD">
        <w:rPr>
          <w:b/>
          <w:bCs/>
        </w:rPr>
        <w:t>Windows Hello</w:t>
      </w:r>
      <w:r w:rsidRPr="00AC7FFD">
        <w:t>.</w:t>
      </w:r>
    </w:p>
    <w:p w14:paraId="4E5D10BB" w14:textId="77777777" w:rsidR="00AC7FFD" w:rsidRPr="00AC7FFD" w:rsidRDefault="00AC7FFD" w:rsidP="00AC7FFD">
      <w:pPr>
        <w:numPr>
          <w:ilvl w:val="0"/>
          <w:numId w:val="1"/>
        </w:numPr>
      </w:pPr>
      <w:r w:rsidRPr="00AC7FFD">
        <w:t>"coś, co użytkownik posiada" - klucz dostępu przypisany jest do konkretnego urządzenia i żeby z niego skorzystać trzeba być w posiadaniu urządzenia. Dla innego urządzenia można utworzyć inny klucz, użytkownik może na różnych urządzeniach posiadać wiele kluczy dostępu do różnych witryn.</w:t>
      </w:r>
    </w:p>
    <w:p w14:paraId="6357A1E9" w14:textId="77777777" w:rsidR="00AC7FFD" w:rsidRPr="00AC7FFD" w:rsidRDefault="00AC7FFD" w:rsidP="00AC7FFD">
      <w:r w:rsidRPr="00AC7FFD">
        <w:t>Użycie kluczy dostępu jest całkowicie opcjonalne, a logowanie za pomocą pary login/hasło jest zawsze dostępne. Klucz dostępu jest zawsze przechowywany na urządzeniu i jest pod pełną kontrolą użytkownika. Weryfikacja dostępu odbywa się tylko na lokalnym urządzeniu i również jest pod pełną kontrolą użytkownika. Serwer do którego następuje logowanie nie zapisuje żadnego hasła, żadnych danych biometrycznych ani nie przechowuje żadnych danych wrażliwych. Serwer zapamiętuje jedynie tzw. </w:t>
      </w:r>
      <w:r w:rsidRPr="00AC7FFD">
        <w:rPr>
          <w:b/>
          <w:bCs/>
        </w:rPr>
        <w:t>klucz publiczny</w:t>
      </w:r>
      <w:r w:rsidRPr="00AC7FFD">
        <w:t> odpowiadający temu kluczowi dostępu do witryny, który użytkownik posiada na swoim urządzeniu.</w:t>
      </w:r>
    </w:p>
    <w:p w14:paraId="33EB4887" w14:textId="77777777" w:rsidR="00AC7FFD" w:rsidRPr="00AC7FFD" w:rsidRDefault="00AC7FFD" w:rsidP="00AC7FFD">
      <w:r w:rsidRPr="00AC7FFD">
        <w:t>Użycie klucza dostępu do witryny oznacza, że</w:t>
      </w:r>
    </w:p>
    <w:p w14:paraId="644A378F" w14:textId="77777777" w:rsidR="00AC7FFD" w:rsidRPr="00AC7FFD" w:rsidRDefault="00AC7FFD" w:rsidP="00AC7FFD">
      <w:pPr>
        <w:numPr>
          <w:ilvl w:val="0"/>
          <w:numId w:val="2"/>
        </w:numPr>
      </w:pPr>
      <w:r w:rsidRPr="00AC7FFD">
        <w:t>użytkownik nie wpisuje loginu i hasła - zamiast tego potwierdza tożsamość za pomocą danych biometrycznych lub klucza sprzętowego. Nie ma więc ani ryzyka pomyłki ani co najważniejsze - wycieku danych</w:t>
      </w:r>
    </w:p>
    <w:p w14:paraId="0E4264F5" w14:textId="77777777" w:rsidR="00AC7FFD" w:rsidRPr="00AC7FFD" w:rsidRDefault="00AC7FFD" w:rsidP="00AC7FFD">
      <w:pPr>
        <w:numPr>
          <w:ilvl w:val="0"/>
          <w:numId w:val="2"/>
        </w:numPr>
      </w:pPr>
      <w:r w:rsidRPr="00AC7FFD">
        <w:t>klucz dostępu jest przypisany do witryny i to przeglądarka internetowa weryfikuje zgodność adresu strony i dostępne dla tej strony klucze. Nie ma więc ryzyka omyłkowego zalogowania się do niewłaściwej witryny, tym bardziej takiej, która próbuje wyłudzić dane.</w:t>
      </w:r>
    </w:p>
    <w:p w14:paraId="2427D616" w14:textId="77777777" w:rsidR="00AC7FFD" w:rsidRPr="00AC7FFD" w:rsidRDefault="00AC7FFD" w:rsidP="00AC7FFD">
      <w:r w:rsidRPr="00AC7FFD">
        <w:t>Aby skorzystać z klucza dostępu niezbędny jest</w:t>
      </w:r>
    </w:p>
    <w:p w14:paraId="274CBD9F" w14:textId="77777777" w:rsidR="00AC7FFD" w:rsidRPr="00AC7FFD" w:rsidRDefault="00AC7FFD" w:rsidP="00AC7FFD">
      <w:pPr>
        <w:numPr>
          <w:ilvl w:val="0"/>
          <w:numId w:val="3"/>
        </w:numPr>
      </w:pPr>
      <w:r w:rsidRPr="00AC7FFD">
        <w:t>komputer lub laptop z systemem </w:t>
      </w:r>
      <w:r w:rsidRPr="00AC7FFD">
        <w:rPr>
          <w:b/>
          <w:bCs/>
        </w:rPr>
        <w:t>Windows 10</w:t>
      </w:r>
      <w:r w:rsidRPr="00AC7FFD">
        <w:t> lub wyższym, </w:t>
      </w:r>
      <w:proofErr w:type="spellStart"/>
      <w:r w:rsidRPr="00AC7FFD">
        <w:rPr>
          <w:b/>
          <w:bCs/>
        </w:rPr>
        <w:t>macOS</w:t>
      </w:r>
      <w:proofErr w:type="spellEnd"/>
      <w:r w:rsidRPr="00AC7FFD">
        <w:rPr>
          <w:b/>
          <w:bCs/>
        </w:rPr>
        <w:t xml:space="preserve"> Ventura</w:t>
      </w:r>
      <w:r w:rsidRPr="00AC7FFD">
        <w:t> lub </w:t>
      </w:r>
      <w:proofErr w:type="spellStart"/>
      <w:r w:rsidRPr="00AC7FFD">
        <w:rPr>
          <w:b/>
          <w:bCs/>
        </w:rPr>
        <w:t>ChromeOS</w:t>
      </w:r>
      <w:proofErr w:type="spellEnd"/>
      <w:r w:rsidRPr="00AC7FFD">
        <w:t> w wersji 109 lub wyższej</w:t>
      </w:r>
    </w:p>
    <w:p w14:paraId="46133602" w14:textId="77777777" w:rsidR="00AC7FFD" w:rsidRPr="00AC7FFD" w:rsidRDefault="00AC7FFD" w:rsidP="00AC7FFD">
      <w:pPr>
        <w:numPr>
          <w:ilvl w:val="0"/>
          <w:numId w:val="3"/>
        </w:numPr>
      </w:pPr>
      <w:r w:rsidRPr="00AC7FFD">
        <w:t>telefon komórkowy z systemem </w:t>
      </w:r>
      <w:r w:rsidRPr="00AC7FFD">
        <w:rPr>
          <w:b/>
          <w:bCs/>
        </w:rPr>
        <w:t>Android 9/iOS16</w:t>
      </w:r>
      <w:r w:rsidRPr="00AC7FFD">
        <w:t> lub nowszym</w:t>
      </w:r>
    </w:p>
    <w:p w14:paraId="6A0BBBDF" w14:textId="77777777" w:rsidR="00AC7FFD" w:rsidRPr="00AC7FFD" w:rsidRDefault="00AC7FFD" w:rsidP="00AC7FFD">
      <w:pPr>
        <w:numPr>
          <w:ilvl w:val="0"/>
          <w:numId w:val="3"/>
        </w:numPr>
      </w:pPr>
      <w:r w:rsidRPr="00AC7FFD">
        <w:t>(opcjonalnie) klucz bezpieczeństwa, obsługujący protokół FIDO2</w:t>
      </w:r>
    </w:p>
    <w:p w14:paraId="5F334F59" w14:textId="77777777" w:rsidR="00AC7FFD" w:rsidRPr="00AC7FFD" w:rsidRDefault="00AC7FFD" w:rsidP="00AC7FFD">
      <w:r w:rsidRPr="00AC7FFD">
        <w:t>oraz jedna w przeglądarek</w:t>
      </w:r>
    </w:p>
    <w:p w14:paraId="4E77F467" w14:textId="77777777" w:rsidR="00AC7FFD" w:rsidRPr="00AC7FFD" w:rsidRDefault="00AC7FFD" w:rsidP="00AC7FFD">
      <w:pPr>
        <w:numPr>
          <w:ilvl w:val="0"/>
          <w:numId w:val="4"/>
        </w:numPr>
      </w:pPr>
      <w:r w:rsidRPr="00AC7FFD">
        <w:rPr>
          <w:b/>
          <w:bCs/>
        </w:rPr>
        <w:t>Edge 109</w:t>
      </w:r>
      <w:r w:rsidRPr="00AC7FFD">
        <w:t> lub nowsza</w:t>
      </w:r>
    </w:p>
    <w:p w14:paraId="6AE802E9" w14:textId="77777777" w:rsidR="00AC7FFD" w:rsidRPr="00AC7FFD" w:rsidRDefault="00AC7FFD" w:rsidP="00AC7FFD">
      <w:pPr>
        <w:numPr>
          <w:ilvl w:val="0"/>
          <w:numId w:val="4"/>
        </w:numPr>
      </w:pPr>
      <w:r w:rsidRPr="00AC7FFD">
        <w:rPr>
          <w:b/>
          <w:bCs/>
        </w:rPr>
        <w:t>Chrome 109</w:t>
      </w:r>
      <w:r w:rsidRPr="00AC7FFD">
        <w:t> lub nowsza</w:t>
      </w:r>
    </w:p>
    <w:p w14:paraId="61C48946" w14:textId="77777777" w:rsidR="00AC7FFD" w:rsidRPr="00AC7FFD" w:rsidRDefault="00AC7FFD" w:rsidP="00AC7FFD">
      <w:pPr>
        <w:numPr>
          <w:ilvl w:val="0"/>
          <w:numId w:val="4"/>
        </w:numPr>
      </w:pPr>
      <w:r w:rsidRPr="00AC7FFD">
        <w:rPr>
          <w:b/>
          <w:bCs/>
        </w:rPr>
        <w:t>Safari 16</w:t>
      </w:r>
      <w:r w:rsidRPr="00AC7FFD">
        <w:t> lub nowsza</w:t>
      </w:r>
    </w:p>
    <w:p w14:paraId="4BD31A2C" w14:textId="77777777" w:rsidR="00AC7FFD" w:rsidRPr="00AC7FFD" w:rsidRDefault="00AC7FFD" w:rsidP="00AC7FFD">
      <w:r w:rsidRPr="00AC7FFD">
        <w:t>Aby </w:t>
      </w:r>
      <w:r w:rsidRPr="00AC7FFD">
        <w:rPr>
          <w:b/>
          <w:bCs/>
        </w:rPr>
        <w:t>korzystać</w:t>
      </w:r>
      <w:r w:rsidRPr="00AC7FFD">
        <w:t xml:space="preserve"> z kluczy dostępu w systemie </w:t>
      </w:r>
      <w:proofErr w:type="spellStart"/>
      <w:r w:rsidRPr="00AC7FFD">
        <w:t>eduVULCAN</w:t>
      </w:r>
      <w:proofErr w:type="spellEnd"/>
      <w:r w:rsidRPr="00AC7FFD">
        <w:t xml:space="preserve"> należy</w:t>
      </w:r>
    </w:p>
    <w:p w14:paraId="7C9FD85B" w14:textId="77777777" w:rsidR="00AC7FFD" w:rsidRPr="00AC7FFD" w:rsidRDefault="00AC7FFD" w:rsidP="00AC7FFD">
      <w:pPr>
        <w:numPr>
          <w:ilvl w:val="0"/>
          <w:numId w:val="5"/>
        </w:numPr>
      </w:pPr>
      <w:r w:rsidRPr="00AC7FFD">
        <w:t>po zalogowaniu za pomocą pary login/hasło, </w:t>
      </w:r>
      <w:r w:rsidRPr="00AC7FFD">
        <w:rPr>
          <w:b/>
          <w:bCs/>
        </w:rPr>
        <w:t>utworzyć</w:t>
      </w:r>
      <w:r w:rsidRPr="00AC7FFD">
        <w:t> klucz dostępu aby móc się logować</w:t>
      </w:r>
    </w:p>
    <w:p w14:paraId="1B3C1B1D" w14:textId="77777777" w:rsidR="00AC7FFD" w:rsidRPr="00AC7FFD" w:rsidRDefault="00AC7FFD" w:rsidP="00AC7FFD">
      <w:pPr>
        <w:numPr>
          <w:ilvl w:val="0"/>
          <w:numId w:val="5"/>
        </w:numPr>
      </w:pPr>
      <w:r w:rsidRPr="00AC7FFD">
        <w:rPr>
          <w:b/>
          <w:bCs/>
        </w:rPr>
        <w:lastRenderedPageBreak/>
        <w:t>logować się</w:t>
      </w:r>
      <w:r w:rsidRPr="00AC7FFD">
        <w:t> za pomocą klucza dostępu</w:t>
      </w:r>
    </w:p>
    <w:p w14:paraId="6BE8EB58" w14:textId="77777777" w:rsidR="00AC7FFD" w:rsidRPr="00AC7FFD" w:rsidRDefault="00AC7FFD" w:rsidP="00AC7FFD">
      <w:r w:rsidRPr="00AC7FFD">
        <w:t>Aby </w:t>
      </w:r>
      <w:r w:rsidRPr="00AC7FFD">
        <w:rPr>
          <w:b/>
          <w:bCs/>
        </w:rPr>
        <w:t>utworzyć</w:t>
      </w:r>
      <w:r w:rsidRPr="00AC7FFD">
        <w:t> klucz dostępu należy</w:t>
      </w:r>
    </w:p>
    <w:p w14:paraId="61997791" w14:textId="77777777" w:rsidR="00AC7FFD" w:rsidRPr="00AC7FFD" w:rsidRDefault="00AC7FFD" w:rsidP="00AC7FFD">
      <w:pPr>
        <w:numPr>
          <w:ilvl w:val="0"/>
          <w:numId w:val="6"/>
        </w:numPr>
      </w:pPr>
      <w:r w:rsidRPr="00AC7FFD">
        <w:t>zalogować się do systemu za pomocą pary login/hasło</w:t>
      </w:r>
    </w:p>
    <w:p w14:paraId="578CE565" w14:textId="77777777" w:rsidR="00AC7FFD" w:rsidRPr="00AC7FFD" w:rsidRDefault="00AC7FFD" w:rsidP="00AC7FFD">
      <w:pPr>
        <w:numPr>
          <w:ilvl w:val="0"/>
          <w:numId w:val="6"/>
        </w:numPr>
      </w:pPr>
      <w:r w:rsidRPr="00AC7FFD">
        <w:t>w panelu użytkownika, na zakładce </w:t>
      </w:r>
      <w:r w:rsidRPr="00AC7FFD">
        <w:rPr>
          <w:b/>
          <w:bCs/>
        </w:rPr>
        <w:t>Ustawienia zabezpieczeń</w:t>
      </w:r>
      <w:r w:rsidRPr="00AC7FFD">
        <w:t> należy odnaleźć funkcję </w:t>
      </w:r>
      <w:r w:rsidRPr="00AC7FFD">
        <w:rPr>
          <w:b/>
          <w:bCs/>
        </w:rPr>
        <w:t>Zarejestruj nowy klucz dostępu</w:t>
      </w:r>
      <w:r w:rsidRPr="00AC7FFD">
        <w:t> - funkcja ta jest dostępna na zgodnych urządzeniach</w:t>
      </w:r>
    </w:p>
    <w:p w14:paraId="534926DC" w14:textId="77777777" w:rsidR="00AC7FFD" w:rsidRPr="00AC7FFD" w:rsidRDefault="00AC7FFD" w:rsidP="00AC7FFD">
      <w:pPr>
        <w:numPr>
          <w:ilvl w:val="0"/>
          <w:numId w:val="6"/>
        </w:numPr>
      </w:pPr>
      <w:r w:rsidRPr="00AC7FFD">
        <w:t>należy postępować zgodnie ze wskazówkami na ekranie - funkcja jest obsługiwana przez wyskakujące okienko przeglądarki internetowej i daje użytkownikowi możliwość wybrania rodzaju klucza, jego lokalizacji i sposobu jego zabezpieczenia</w:t>
      </w:r>
    </w:p>
    <w:p w14:paraId="3864B797" w14:textId="77777777" w:rsidR="00AC7FFD" w:rsidRPr="00AC7FFD" w:rsidRDefault="00AC7FFD" w:rsidP="00AC7FFD">
      <w:pPr>
        <w:numPr>
          <w:ilvl w:val="0"/>
          <w:numId w:val="6"/>
        </w:numPr>
      </w:pPr>
      <w:r w:rsidRPr="00AC7FFD">
        <w:t>należy zwrócić uwagę, że w przypadku kiedy aplikacja jest uruchomiona w przeglądarce na komputerze a klucz dostępu ma być przechowywany na telefonie komórkowym, przeglądarka internetowa może poprosić użytkownika o aktywację protokołu </w:t>
      </w:r>
      <w:r w:rsidRPr="00AC7FFD">
        <w:rPr>
          <w:b/>
          <w:bCs/>
        </w:rPr>
        <w:t>Bluetooth</w:t>
      </w:r>
      <w:r w:rsidRPr="00AC7FFD">
        <w:t> na komputerze i na telefonie komórkowym</w:t>
      </w:r>
    </w:p>
    <w:p w14:paraId="0AE3E464" w14:textId="77777777" w:rsidR="00AC7FFD" w:rsidRPr="00AC7FFD" w:rsidRDefault="00AC7FFD" w:rsidP="00AC7FFD">
      <w:r w:rsidRPr="00AC7FFD">
        <w:t>Aby </w:t>
      </w:r>
      <w:r w:rsidRPr="00AC7FFD">
        <w:rPr>
          <w:b/>
          <w:bCs/>
        </w:rPr>
        <w:t>logować się</w:t>
      </w:r>
      <w:r w:rsidRPr="00AC7FFD">
        <w:t> za pomocą klucza dostępu należy</w:t>
      </w:r>
    </w:p>
    <w:p w14:paraId="63BD7D35" w14:textId="77777777" w:rsidR="00AC7FFD" w:rsidRPr="00AC7FFD" w:rsidRDefault="00AC7FFD" w:rsidP="00AC7FFD">
      <w:pPr>
        <w:numPr>
          <w:ilvl w:val="0"/>
          <w:numId w:val="7"/>
        </w:numPr>
      </w:pPr>
      <w:r w:rsidRPr="00AC7FFD">
        <w:t>na ekranie logowania do systemu użyć funkcji </w:t>
      </w:r>
      <w:r w:rsidRPr="00AC7FFD">
        <w:rPr>
          <w:b/>
          <w:bCs/>
        </w:rPr>
        <w:t>Użyj klucza dostępu</w:t>
      </w:r>
      <w:r w:rsidRPr="00AC7FFD">
        <w:t> - funkcja ta jest dostępna na zgodnych urządzeniach</w:t>
      </w:r>
    </w:p>
    <w:p w14:paraId="777952E3" w14:textId="77777777" w:rsidR="00AC7FFD" w:rsidRPr="00AC7FFD" w:rsidRDefault="00AC7FFD" w:rsidP="00AC7FFD">
      <w:pPr>
        <w:numPr>
          <w:ilvl w:val="0"/>
          <w:numId w:val="7"/>
        </w:numPr>
      </w:pPr>
      <w:r w:rsidRPr="00AC7FFD">
        <w:t>funkcja jest obsługiwana przez wyskakujące okienko przeglądarki internetowej i daje użytkownikowi możliwość wybrania rodzaju klucza, jego lokalizacji i sposobu jego zabezpieczenia</w:t>
      </w:r>
    </w:p>
    <w:p w14:paraId="046DB93E" w14:textId="77777777" w:rsidR="00AC7FFD" w:rsidRPr="00AC7FFD" w:rsidRDefault="00AC7FFD" w:rsidP="00AC7FFD">
      <w:pPr>
        <w:numPr>
          <w:ilvl w:val="0"/>
          <w:numId w:val="7"/>
        </w:numPr>
      </w:pPr>
      <w:r w:rsidRPr="00AC7FFD">
        <w:t>jeżeli zostanie wybrane urządzenie na którym nie ma zapisanego klucza - użytkownik zobaczy stosowny komunikat</w:t>
      </w:r>
    </w:p>
    <w:p w14:paraId="00682CDC" w14:textId="77777777" w:rsidR="00AC7FFD" w:rsidRPr="00AC7FFD" w:rsidRDefault="00AC7FFD" w:rsidP="00AC7FFD">
      <w:pPr>
        <w:numPr>
          <w:ilvl w:val="0"/>
          <w:numId w:val="7"/>
        </w:numPr>
      </w:pPr>
      <w:r w:rsidRPr="00AC7FFD">
        <w:t>jeżeli zostanie wybrane urządzenie na którym jest zapisany klucz - użytkownik może zostać poproszony o dodatkową weryfikację tożsamości</w:t>
      </w:r>
    </w:p>
    <w:p w14:paraId="378DA347" w14:textId="77777777" w:rsidR="00AC7FFD" w:rsidRPr="00AC7FFD" w:rsidRDefault="00AC7FFD" w:rsidP="00AC7FFD">
      <w:pPr>
        <w:numPr>
          <w:ilvl w:val="0"/>
          <w:numId w:val="7"/>
        </w:numPr>
      </w:pPr>
      <w:r w:rsidRPr="00AC7FFD">
        <w:t>po potwierdzeniu tożsamości wybraną metodą, użytkownik zostanie automatycznie zalogowany do systemu</w:t>
      </w:r>
    </w:p>
    <w:p w14:paraId="4FBDACD7" w14:textId="77777777" w:rsidR="00AC7FFD" w:rsidRPr="00AC7FFD" w:rsidRDefault="00AC7FFD" w:rsidP="00AC7FFD">
      <w:r w:rsidRPr="00AC7FFD">
        <w:t>Więcej informacji u dostawców urządzeń/usług</w:t>
      </w:r>
    </w:p>
    <w:p w14:paraId="3A9C985C" w14:textId="77777777" w:rsidR="00AC7FFD" w:rsidRPr="00AC7FFD" w:rsidRDefault="00AC7FFD" w:rsidP="00AC7FFD">
      <w:pPr>
        <w:numPr>
          <w:ilvl w:val="0"/>
          <w:numId w:val="8"/>
        </w:numPr>
      </w:pPr>
      <w:hyperlink r:id="rId8" w:tgtFrame="_blank" w:history="1">
        <w:r w:rsidRPr="00AC7FFD">
          <w:rPr>
            <w:rStyle w:val="Hyperlink"/>
          </w:rPr>
          <w:t>(Apple) Używanie kluczy do logowania się w aplikacjach i witrynach na iPhone</w:t>
        </w:r>
      </w:hyperlink>
    </w:p>
    <w:p w14:paraId="248DDC9D" w14:textId="77777777" w:rsidR="00AC7FFD" w:rsidRPr="00AC7FFD" w:rsidRDefault="00AC7FFD" w:rsidP="00AC7FFD">
      <w:pPr>
        <w:numPr>
          <w:ilvl w:val="0"/>
          <w:numId w:val="8"/>
        </w:numPr>
      </w:pPr>
      <w:hyperlink r:id="rId9" w:tgtFrame="_blank" w:history="1">
        <w:r w:rsidRPr="00AC7FFD">
          <w:rPr>
            <w:rStyle w:val="Hyperlink"/>
          </w:rPr>
          <w:t>(Google) Logowanie się za pomocą klucza dostępu zamiast hasła</w:t>
        </w:r>
      </w:hyperlink>
    </w:p>
    <w:p w14:paraId="715528AE" w14:textId="77777777" w:rsidR="00AC7FFD" w:rsidRPr="00AC7FFD" w:rsidRDefault="00AC7FFD" w:rsidP="00AC7FFD">
      <w:pPr>
        <w:numPr>
          <w:ilvl w:val="0"/>
          <w:numId w:val="8"/>
        </w:numPr>
      </w:pPr>
      <w:hyperlink r:id="rId10" w:tgtFrame="_blank" w:history="1">
        <w:r w:rsidRPr="00AC7FFD">
          <w:rPr>
            <w:rStyle w:val="Hyperlink"/>
          </w:rPr>
          <w:t>(Microsoft) Klucze dostępu w systemie Windows</w:t>
        </w:r>
      </w:hyperlink>
    </w:p>
    <w:p w14:paraId="302B395C" w14:textId="0E76BE45" w:rsidR="00A145F8" w:rsidRDefault="00A145F8"/>
    <w:sectPr w:rsidR="00A14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06CAA"/>
    <w:multiLevelType w:val="multilevel"/>
    <w:tmpl w:val="0B32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E16E4"/>
    <w:multiLevelType w:val="multilevel"/>
    <w:tmpl w:val="AB78B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54A19"/>
    <w:multiLevelType w:val="multilevel"/>
    <w:tmpl w:val="EC5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C17DC"/>
    <w:multiLevelType w:val="multilevel"/>
    <w:tmpl w:val="07F6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D24188"/>
    <w:multiLevelType w:val="multilevel"/>
    <w:tmpl w:val="5FD85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34CC8"/>
    <w:multiLevelType w:val="multilevel"/>
    <w:tmpl w:val="CB3AE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8A1F2A"/>
    <w:multiLevelType w:val="multilevel"/>
    <w:tmpl w:val="9B0A5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37523"/>
    <w:multiLevelType w:val="multilevel"/>
    <w:tmpl w:val="478C1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889657">
    <w:abstractNumId w:val="2"/>
  </w:num>
  <w:num w:numId="2" w16cid:durableId="383069627">
    <w:abstractNumId w:val="0"/>
  </w:num>
  <w:num w:numId="3" w16cid:durableId="401755962">
    <w:abstractNumId w:val="3"/>
  </w:num>
  <w:num w:numId="4" w16cid:durableId="1406027595">
    <w:abstractNumId w:val="7"/>
  </w:num>
  <w:num w:numId="5" w16cid:durableId="134221152">
    <w:abstractNumId w:val="1"/>
  </w:num>
  <w:num w:numId="6" w16cid:durableId="1725370316">
    <w:abstractNumId w:val="4"/>
  </w:num>
  <w:num w:numId="7" w16cid:durableId="826094722">
    <w:abstractNumId w:val="5"/>
  </w:num>
  <w:num w:numId="8" w16cid:durableId="1928998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FD"/>
    <w:rsid w:val="000E2E6D"/>
    <w:rsid w:val="00A145F8"/>
    <w:rsid w:val="00AC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578E"/>
  <w15:chartTrackingRefBased/>
  <w15:docId w15:val="{358ACBF7-0131-4E15-8DCF-2411A70C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7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7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7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7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7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7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7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7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7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7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7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7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7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7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7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7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7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7F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C7F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3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7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82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9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9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1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9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apple.com/pl-pl/guide/iphone/iphf538ea8d0/io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support.microsoft.com/pl-pl/windows/klucze-dost%C4%99pu-w-systemie-windows-301c8944-5ea2-452b-9886-97e4d2ef4422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upport.google.com/accounts/answer/13548313?hl=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2E96C12957E4597832B4D309F13C3" ma:contentTypeVersion="39" ma:contentTypeDescription="Utwórz nowy dokument." ma:contentTypeScope="" ma:versionID="ca42d9d995e5b44d1a34b3dbbb9a25f3">
  <xsd:schema xmlns:xsd="http://www.w3.org/2001/XMLSchema" xmlns:xs="http://www.w3.org/2001/XMLSchema" xmlns:p="http://schemas.microsoft.com/office/2006/metadata/properties" xmlns:ns3="0dceea75-57d2-4b4d-aaad-deb651f671ec" xmlns:ns4="937afe68-21c5-426e-87dd-51346a830131" targetNamespace="http://schemas.microsoft.com/office/2006/metadata/properties" ma:root="true" ma:fieldsID="9fbd229a5e440d597dd47efaaf7df624" ns3:_="" ns4:_="">
    <xsd:import namespace="0dceea75-57d2-4b4d-aaad-deb651f671ec"/>
    <xsd:import namespace="937afe68-21c5-426e-87dd-51346a8301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eea75-57d2-4b4d-aaad-deb651f671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5" nillable="true" ma:displayName="Notebook Type" ma:internalName="NotebookType">
      <xsd:simpleType>
        <xsd:restriction base="dms:Text"/>
      </xsd:simpleType>
    </xsd:element>
    <xsd:element name="FolderType" ma:index="16" nillable="true" ma:displayName="Folder Type" ma:internalName="FolderType">
      <xsd:simpleType>
        <xsd:restriction base="dms:Text"/>
      </xsd:simpleType>
    </xsd:element>
    <xsd:element name="CultureName" ma:index="17" nillable="true" ma:displayName="Culture Name" ma:internalName="CultureName">
      <xsd:simpleType>
        <xsd:restriction base="dms:Text"/>
      </xsd:simpleType>
    </xsd:element>
    <xsd:element name="AppVersion" ma:index="18" nillable="true" ma:displayName="App Version" ma:internalName="AppVersion">
      <xsd:simpleType>
        <xsd:restriction base="dms:Text"/>
      </xsd:simpleType>
    </xsd:element>
    <xsd:element name="TeamsChannelId" ma:index="19" nillable="true" ma:displayName="Teams Channel Id" ma:internalName="TeamsChannelId">
      <xsd:simpleType>
        <xsd:restriction base="dms:Text"/>
      </xsd:simpleType>
    </xsd:element>
    <xsd:element name="Owner" ma:index="2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1" nillable="true" ma:displayName="Math Settings" ma:internalName="Math_Settings">
      <xsd:simpleType>
        <xsd:restriction base="dms:Text"/>
      </xsd:simpleType>
    </xsd:element>
    <xsd:element name="DefaultSectionNames" ma:index="2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3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7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8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3" nillable="true" ma:displayName="Is Collaboration Space Locked" ma:internalName="Is_Collaboration_Space_Locked">
      <xsd:simpleType>
        <xsd:restriction base="dms:Boolean"/>
      </xsd:simpleType>
    </xsd:element>
    <xsd:element name="IsNotebookLocked" ma:index="34" nillable="true" ma:displayName="Is Notebook Locked" ma:internalName="IsNotebookLocked">
      <xsd:simpleType>
        <xsd:restriction base="dms:Boolean"/>
      </xsd:simpleType>
    </xsd:element>
    <xsd:element name="Teams_Channel_Section_Location" ma:index="35" nillable="true" ma:displayName="Teams Channel Section Location" ma:internalName="Teams_Channel_Section_Location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MediaServiceLocation" ma:index="4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4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afe68-21c5-426e-87dd-51346a830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Students xmlns="0dceea75-57d2-4b4d-aaad-deb651f671ec" xsi:nil="true"/>
    <Is_Collaboration_Space_Locked xmlns="0dceea75-57d2-4b4d-aaad-deb651f671ec" xsi:nil="true"/>
    <Owner xmlns="0dceea75-57d2-4b4d-aaad-deb651f671ec">
      <UserInfo>
        <DisplayName/>
        <AccountId xsi:nil="true"/>
        <AccountType/>
      </UserInfo>
    </Owner>
    <LMS_Mappings xmlns="0dceea75-57d2-4b4d-aaad-deb651f671ec" xsi:nil="true"/>
    <Templates xmlns="0dceea75-57d2-4b4d-aaad-deb651f671ec" xsi:nil="true"/>
    <Teachers xmlns="0dceea75-57d2-4b4d-aaad-deb651f671ec">
      <UserInfo>
        <DisplayName/>
        <AccountId xsi:nil="true"/>
        <AccountType/>
      </UserInfo>
    </Teachers>
    <Student_Groups xmlns="0dceea75-57d2-4b4d-aaad-deb651f671ec">
      <UserInfo>
        <DisplayName/>
        <AccountId xsi:nil="true"/>
        <AccountType/>
      </UserInfo>
    </Student_Groups>
    <Distribution_Groups xmlns="0dceea75-57d2-4b4d-aaad-deb651f671ec" xsi:nil="true"/>
    <Teams_Channel_Section_Location xmlns="0dceea75-57d2-4b4d-aaad-deb651f671ec" xsi:nil="true"/>
    <CultureName xmlns="0dceea75-57d2-4b4d-aaad-deb651f671ec" xsi:nil="true"/>
    <AppVersion xmlns="0dceea75-57d2-4b4d-aaad-deb651f671ec" xsi:nil="true"/>
    <_activity xmlns="0dceea75-57d2-4b4d-aaad-deb651f671ec" xsi:nil="true"/>
    <Self_Registration_Enabled xmlns="0dceea75-57d2-4b4d-aaad-deb651f671ec" xsi:nil="true"/>
    <Has_Teacher_Only_SectionGroup xmlns="0dceea75-57d2-4b4d-aaad-deb651f671ec" xsi:nil="true"/>
    <FolderType xmlns="0dceea75-57d2-4b4d-aaad-deb651f671ec" xsi:nil="true"/>
    <Students xmlns="0dceea75-57d2-4b4d-aaad-deb651f671ec">
      <UserInfo>
        <DisplayName/>
        <AccountId xsi:nil="true"/>
        <AccountType/>
      </UserInfo>
    </Students>
    <TeamsChannelId xmlns="0dceea75-57d2-4b4d-aaad-deb651f671ec" xsi:nil="true"/>
    <Invited_Teachers xmlns="0dceea75-57d2-4b4d-aaad-deb651f671ec" xsi:nil="true"/>
    <IsNotebookLocked xmlns="0dceea75-57d2-4b4d-aaad-deb651f671ec" xsi:nil="true"/>
    <DefaultSectionNames xmlns="0dceea75-57d2-4b4d-aaad-deb651f671ec" xsi:nil="true"/>
    <Math_Settings xmlns="0dceea75-57d2-4b4d-aaad-deb651f671ec" xsi:nil="true"/>
    <NotebookType xmlns="0dceea75-57d2-4b4d-aaad-deb651f671ec" xsi:nil="true"/>
  </documentManagement>
</p:properties>
</file>

<file path=customXml/itemProps1.xml><?xml version="1.0" encoding="utf-8"?>
<ds:datastoreItem xmlns:ds="http://schemas.openxmlformats.org/officeDocument/2006/customXml" ds:itemID="{ACAEF1B4-BBD9-47F0-940E-CD9E9A1FB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ceea75-57d2-4b4d-aaad-deb651f671ec"/>
    <ds:schemaRef ds:uri="937afe68-21c5-426e-87dd-51346a8301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1FDC25-C486-4144-8FF2-FE0242DE34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169E8A-CB65-4F98-80F4-2BB82DB6436A}">
  <ds:schemaRefs>
    <ds:schemaRef ds:uri="937afe68-21c5-426e-87dd-51346a830131"/>
    <ds:schemaRef ds:uri="http://purl.org/dc/terms/"/>
    <ds:schemaRef ds:uri="http://purl.org/dc/dcmitype/"/>
    <ds:schemaRef ds:uri="0dceea75-57d2-4b4d-aaad-deb651f671ec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3776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</cp:revision>
  <dcterms:created xsi:type="dcterms:W3CDTF">2024-08-20T14:53:00Z</dcterms:created>
  <dcterms:modified xsi:type="dcterms:W3CDTF">2024-08-20T14:54:00Z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0x0101000802E96C12957E4597832B4D309F13C3</vt:lpwstr>
  </property>
</Properties>
</file>